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995DF6" w:rsidR="00482C4A" w:rsidP="00482C4A" w:rsidRDefault="00482C4A" w14:paraId="7D726B42" wp14:textId="77777777">
      <w:pPr>
        <w:shd w:val="clear" w:color="auto" w:fill="FFFFFF"/>
        <w:spacing w:before="684" w:line="341" w:lineRule="exact"/>
        <w:jc w:val="center"/>
        <w:rPr>
          <w:sz w:val="30"/>
          <w:szCs w:val="30"/>
        </w:rPr>
      </w:pPr>
      <w:r w:rsidRPr="00995DF6">
        <w:rPr>
          <w:rFonts w:eastAsia="Times New Roman"/>
          <w:b/>
          <w:bCs/>
          <w:spacing w:val="-10"/>
          <w:sz w:val="30"/>
          <w:szCs w:val="30"/>
        </w:rPr>
        <w:t>Положение о комиссии по трудовым спорам</w:t>
      </w:r>
      <w:bookmarkStart w:name="_GoBack" w:id="0"/>
      <w:bookmarkEnd w:id="0"/>
      <w:r w:rsidRPr="00995DF6">
        <w:rPr>
          <w:rFonts w:eastAsia="Times New Roman"/>
          <w:b/>
          <w:bCs/>
          <w:spacing w:val="-10"/>
          <w:sz w:val="30"/>
          <w:szCs w:val="30"/>
        </w:rPr>
        <w:t xml:space="preserve"> Государственного учреждения образования «Лицей №1 г. Лиды»</w:t>
      </w:r>
    </w:p>
    <w:p xmlns:wp14="http://schemas.microsoft.com/office/word/2010/wordml" w:rsidRPr="00995DF6" w:rsidR="00482C4A" w:rsidP="00482C4A" w:rsidRDefault="00482C4A" w14:paraId="4E403318" wp14:textId="77777777">
      <w:pPr>
        <w:shd w:val="clear" w:color="auto" w:fill="FFFFFF"/>
        <w:spacing w:before="487" w:line="341" w:lineRule="exact"/>
        <w:ind w:left="2" w:right="19" w:firstLine="554"/>
        <w:jc w:val="both"/>
        <w:rPr>
          <w:sz w:val="30"/>
          <w:szCs w:val="30"/>
        </w:rPr>
      </w:pPr>
      <w:r w:rsidRPr="00995DF6">
        <w:rPr>
          <w:rFonts w:eastAsia="Times New Roman"/>
          <w:spacing w:val="-9"/>
          <w:sz w:val="30"/>
          <w:szCs w:val="30"/>
        </w:rPr>
        <w:t xml:space="preserve">Настоящее Положение определяет порядок формирования, работы и </w:t>
      </w:r>
      <w:r w:rsidRPr="00995DF6">
        <w:rPr>
          <w:rFonts w:eastAsia="Times New Roman"/>
          <w:sz w:val="30"/>
          <w:szCs w:val="30"/>
        </w:rPr>
        <w:t xml:space="preserve">компетенцию комиссии по трудовым спорам в Государственном </w:t>
      </w:r>
      <w:r w:rsidRPr="00995DF6">
        <w:rPr>
          <w:rFonts w:eastAsia="Times New Roman"/>
          <w:spacing w:val="-8"/>
          <w:sz w:val="30"/>
          <w:szCs w:val="30"/>
        </w:rPr>
        <w:t xml:space="preserve">учреждении образования «Лицей №1 г. Лиды» </w:t>
      </w:r>
      <w:r w:rsidRPr="00995DF6">
        <w:rPr>
          <w:rFonts w:eastAsia="Times New Roman"/>
          <w:b/>
          <w:bCs/>
          <w:spacing w:val="-8"/>
          <w:sz w:val="30"/>
          <w:szCs w:val="30"/>
        </w:rPr>
        <w:t xml:space="preserve">(далее </w:t>
      </w:r>
      <w:r w:rsidRPr="00995DF6">
        <w:rPr>
          <w:rFonts w:eastAsia="Times New Roman"/>
          <w:spacing w:val="-8"/>
          <w:sz w:val="30"/>
          <w:szCs w:val="30"/>
        </w:rPr>
        <w:t xml:space="preserve">- </w:t>
      </w:r>
      <w:r w:rsidRPr="00995DF6">
        <w:rPr>
          <w:rFonts w:eastAsia="Times New Roman"/>
          <w:b/>
          <w:bCs/>
          <w:spacing w:val="-8"/>
          <w:sz w:val="30"/>
          <w:szCs w:val="30"/>
        </w:rPr>
        <w:t>КТС).</w:t>
      </w:r>
    </w:p>
    <w:p xmlns:wp14="http://schemas.microsoft.com/office/word/2010/wordml" w:rsidRPr="00995DF6" w:rsidR="00482C4A" w:rsidP="00482C4A" w:rsidRDefault="00482C4A" w14:paraId="7D890C6F" wp14:textId="77777777">
      <w:pPr>
        <w:shd w:val="clear" w:color="auto" w:fill="FFFFFF"/>
        <w:spacing w:before="336"/>
        <w:ind w:left="586"/>
        <w:rPr>
          <w:sz w:val="30"/>
          <w:szCs w:val="30"/>
        </w:rPr>
      </w:pPr>
      <w:r w:rsidRPr="00995DF6">
        <w:rPr>
          <w:b/>
          <w:bCs/>
          <w:spacing w:val="-11"/>
          <w:sz w:val="30"/>
          <w:szCs w:val="30"/>
        </w:rPr>
        <w:t xml:space="preserve">1. </w:t>
      </w:r>
      <w:r w:rsidRPr="00995DF6">
        <w:rPr>
          <w:rFonts w:eastAsia="Times New Roman"/>
          <w:b/>
          <w:bCs/>
          <w:spacing w:val="-11"/>
          <w:sz w:val="30"/>
          <w:szCs w:val="30"/>
        </w:rPr>
        <w:t>Порядок создания комиссии по трудовым спорам</w:t>
      </w:r>
    </w:p>
    <w:p xmlns:wp14="http://schemas.microsoft.com/office/word/2010/wordml" w:rsidRPr="00995DF6" w:rsidR="00482C4A" w:rsidP="00482C4A" w:rsidRDefault="00482C4A" w14:paraId="19EC4EA1" wp14:textId="77777777">
      <w:pPr>
        <w:shd w:val="clear" w:color="auto" w:fill="FFFFFF"/>
        <w:tabs>
          <w:tab w:val="left" w:pos="1212"/>
        </w:tabs>
        <w:spacing w:line="343" w:lineRule="exact"/>
        <w:ind w:left="10" w:right="12" w:firstLine="588"/>
        <w:jc w:val="both"/>
        <w:rPr>
          <w:sz w:val="30"/>
          <w:szCs w:val="30"/>
        </w:rPr>
      </w:pPr>
      <w:r w:rsidRPr="00995DF6">
        <w:rPr>
          <w:spacing w:val="-21"/>
          <w:sz w:val="30"/>
          <w:szCs w:val="30"/>
        </w:rPr>
        <w:t>1.1.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8"/>
          <w:sz w:val="30"/>
          <w:szCs w:val="30"/>
        </w:rPr>
        <w:t>Комиссия по трудовым спо</w:t>
      </w:r>
      <w:r>
        <w:rPr>
          <w:rFonts w:eastAsia="Times New Roman"/>
          <w:spacing w:val="-8"/>
          <w:sz w:val="30"/>
          <w:szCs w:val="30"/>
        </w:rPr>
        <w:t xml:space="preserve">рам образуется из равного числа </w:t>
      </w:r>
      <w:r w:rsidRPr="00995DF6">
        <w:rPr>
          <w:rFonts w:eastAsia="Times New Roman"/>
          <w:spacing w:val="-10"/>
          <w:sz w:val="30"/>
          <w:szCs w:val="30"/>
        </w:rPr>
        <w:t>представителей профсоюза и нанимателя сроком на один год.</w:t>
      </w:r>
    </w:p>
    <w:p xmlns:wp14="http://schemas.microsoft.com/office/word/2010/wordml" w:rsidRPr="00995DF6" w:rsidR="00482C4A" w:rsidP="00482C4A" w:rsidRDefault="00482C4A" w14:paraId="067688B1" wp14:textId="77777777">
      <w:pPr>
        <w:shd w:val="clear" w:color="auto" w:fill="FFFFFF"/>
        <w:tabs>
          <w:tab w:val="left" w:pos="1313"/>
        </w:tabs>
        <w:spacing w:before="245" w:line="336" w:lineRule="exact"/>
        <w:ind w:right="22" w:firstLine="598"/>
        <w:jc w:val="both"/>
        <w:rPr>
          <w:sz w:val="30"/>
          <w:szCs w:val="30"/>
        </w:rPr>
      </w:pPr>
      <w:r w:rsidRPr="00995DF6">
        <w:rPr>
          <w:spacing w:val="-21"/>
          <w:sz w:val="30"/>
          <w:szCs w:val="30"/>
        </w:rPr>
        <w:t>1.2.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z w:val="30"/>
          <w:szCs w:val="30"/>
        </w:rPr>
        <w:t>Представители нанима</w:t>
      </w:r>
      <w:r>
        <w:rPr>
          <w:rFonts w:eastAsia="Times New Roman"/>
          <w:sz w:val="30"/>
          <w:szCs w:val="30"/>
        </w:rPr>
        <w:t xml:space="preserve">теля назначаются в КТС приказом </w:t>
      </w:r>
      <w:r w:rsidRPr="00995DF6">
        <w:rPr>
          <w:rFonts w:eastAsia="Times New Roman"/>
          <w:spacing w:val="-1"/>
          <w:sz w:val="30"/>
          <w:szCs w:val="30"/>
        </w:rPr>
        <w:t>директора Государственного учре</w:t>
      </w:r>
      <w:r>
        <w:rPr>
          <w:rFonts w:eastAsia="Times New Roman"/>
          <w:spacing w:val="-1"/>
          <w:sz w:val="30"/>
          <w:szCs w:val="30"/>
        </w:rPr>
        <w:t xml:space="preserve">ждения образования «Лицей №1 г. </w:t>
      </w:r>
      <w:r w:rsidRPr="00995DF6">
        <w:rPr>
          <w:rFonts w:eastAsia="Times New Roman"/>
          <w:sz w:val="30"/>
          <w:szCs w:val="30"/>
        </w:rPr>
        <w:t>Лиды».</w:t>
      </w:r>
    </w:p>
    <w:p xmlns:wp14="http://schemas.microsoft.com/office/word/2010/wordml" w:rsidRPr="00995DF6" w:rsidR="00482C4A" w:rsidP="00482C4A" w:rsidRDefault="00482C4A" w14:paraId="76262989" wp14:textId="77777777">
      <w:pPr>
        <w:numPr>
          <w:ilvl w:val="0"/>
          <w:numId w:val="1"/>
        </w:numPr>
        <w:shd w:val="clear" w:color="auto" w:fill="FFFFFF"/>
        <w:tabs>
          <w:tab w:val="left" w:pos="1104"/>
        </w:tabs>
        <w:spacing w:before="252" w:line="343" w:lineRule="exact"/>
        <w:ind w:left="2" w:right="17" w:firstLine="590"/>
        <w:jc w:val="both"/>
        <w:rPr>
          <w:spacing w:val="-21"/>
          <w:sz w:val="30"/>
          <w:szCs w:val="30"/>
        </w:rPr>
      </w:pPr>
      <w:r w:rsidRPr="00995DF6">
        <w:rPr>
          <w:rFonts w:eastAsia="Times New Roman"/>
          <w:spacing w:val="-10"/>
          <w:sz w:val="30"/>
          <w:szCs w:val="30"/>
        </w:rPr>
        <w:t xml:space="preserve">Представители профсоюза выделяются в КТС постановлением </w:t>
      </w:r>
      <w:r w:rsidRPr="00995DF6">
        <w:rPr>
          <w:rFonts w:eastAsia="Times New Roman"/>
          <w:spacing w:val="-1"/>
          <w:sz w:val="30"/>
          <w:szCs w:val="30"/>
        </w:rPr>
        <w:t xml:space="preserve">профсоюзного комитета Государственного учреждения образования </w:t>
      </w:r>
      <w:r w:rsidRPr="00995DF6">
        <w:rPr>
          <w:rFonts w:eastAsia="Times New Roman"/>
          <w:sz w:val="30"/>
          <w:szCs w:val="30"/>
        </w:rPr>
        <w:t>«Лицей №1 г. Лиды».</w:t>
      </w:r>
    </w:p>
    <w:p xmlns:wp14="http://schemas.microsoft.com/office/word/2010/wordml" w:rsidRPr="00995DF6" w:rsidR="00482C4A" w:rsidP="00482C4A" w:rsidRDefault="00482C4A" w14:paraId="00416CDF" wp14:textId="77777777">
      <w:pPr>
        <w:numPr>
          <w:ilvl w:val="0"/>
          <w:numId w:val="1"/>
        </w:numPr>
        <w:shd w:val="clear" w:color="auto" w:fill="FFFFFF"/>
        <w:tabs>
          <w:tab w:val="left" w:pos="1104"/>
        </w:tabs>
        <w:spacing w:before="2" w:line="343" w:lineRule="exact"/>
        <w:ind w:left="2" w:firstLine="590"/>
        <w:jc w:val="both"/>
        <w:rPr>
          <w:spacing w:val="-21"/>
          <w:sz w:val="30"/>
          <w:szCs w:val="30"/>
        </w:rPr>
      </w:pPr>
      <w:r w:rsidRPr="00995DF6">
        <w:rPr>
          <w:rFonts w:eastAsia="Times New Roman"/>
          <w:spacing w:val="-9"/>
          <w:sz w:val="30"/>
          <w:szCs w:val="30"/>
        </w:rPr>
        <w:t xml:space="preserve">Персональный состав КТС определяется совместным решением нанимателя и профсоюзного комитета и назначается приказом директора </w:t>
      </w:r>
      <w:r w:rsidRPr="00995DF6">
        <w:rPr>
          <w:rFonts w:eastAsia="Times New Roman"/>
          <w:spacing w:val="-10"/>
          <w:sz w:val="30"/>
          <w:szCs w:val="30"/>
        </w:rPr>
        <w:t>Государственного учреждения образования «Лицей №1 г. Лиды».</w:t>
      </w:r>
    </w:p>
    <w:p xmlns:wp14="http://schemas.microsoft.com/office/word/2010/wordml" w:rsidRPr="00995DF6" w:rsidR="00482C4A" w:rsidP="00482C4A" w:rsidRDefault="00482C4A" w14:paraId="701085A5" wp14:textId="77777777">
      <w:pPr>
        <w:numPr>
          <w:ilvl w:val="0"/>
          <w:numId w:val="1"/>
        </w:numPr>
        <w:shd w:val="clear" w:color="auto" w:fill="FFFFFF"/>
        <w:tabs>
          <w:tab w:val="left" w:pos="1104"/>
        </w:tabs>
        <w:spacing w:line="343" w:lineRule="exact"/>
        <w:ind w:left="2" w:right="12" w:firstLine="590"/>
        <w:jc w:val="both"/>
        <w:rPr>
          <w:spacing w:val="-20"/>
          <w:sz w:val="30"/>
          <w:szCs w:val="30"/>
        </w:rPr>
      </w:pPr>
      <w:r w:rsidRPr="00995DF6">
        <w:rPr>
          <w:rFonts w:eastAsia="Times New Roman"/>
          <w:spacing w:val="-10"/>
          <w:sz w:val="30"/>
          <w:szCs w:val="30"/>
        </w:rPr>
        <w:t xml:space="preserve">В состав КТС в качестве представителя работников может входить </w:t>
      </w:r>
      <w:r w:rsidRPr="00995DF6">
        <w:rPr>
          <w:rFonts w:eastAsia="Times New Roman"/>
          <w:spacing w:val="-12"/>
          <w:sz w:val="30"/>
          <w:szCs w:val="30"/>
        </w:rPr>
        <w:t xml:space="preserve">председатель профкома Государственного учреждения образования «Лицей </w:t>
      </w:r>
      <w:r w:rsidRPr="00995DF6">
        <w:rPr>
          <w:rFonts w:eastAsia="Times New Roman"/>
          <w:spacing w:val="-3"/>
          <w:sz w:val="30"/>
          <w:szCs w:val="30"/>
        </w:rPr>
        <w:t xml:space="preserve">№1 г. Лиды», а в качестве представителя нанимателя - директор Государственного учреждения образования «Лицей №1 г. Лиды» или </w:t>
      </w:r>
      <w:r w:rsidRPr="00995DF6">
        <w:rPr>
          <w:rFonts w:eastAsia="Times New Roman"/>
          <w:sz w:val="30"/>
          <w:szCs w:val="30"/>
        </w:rPr>
        <w:t>другое лицо им уполномоченное.</w:t>
      </w:r>
    </w:p>
    <w:p xmlns:wp14="http://schemas.microsoft.com/office/word/2010/wordml" w:rsidRPr="00995DF6" w:rsidR="00482C4A" w:rsidP="00482C4A" w:rsidRDefault="00482C4A" w14:paraId="5E76AC9F" wp14:textId="77777777">
      <w:pPr>
        <w:numPr>
          <w:ilvl w:val="0"/>
          <w:numId w:val="1"/>
        </w:numPr>
        <w:shd w:val="clear" w:color="auto" w:fill="FFFFFF"/>
        <w:tabs>
          <w:tab w:val="left" w:pos="1104"/>
        </w:tabs>
        <w:spacing w:before="226" w:line="348" w:lineRule="exact"/>
        <w:ind w:left="2" w:right="14" w:firstLine="590"/>
        <w:jc w:val="both"/>
        <w:rPr>
          <w:spacing w:val="-21"/>
          <w:sz w:val="30"/>
          <w:szCs w:val="30"/>
        </w:rPr>
      </w:pPr>
      <w:r w:rsidRPr="00995DF6">
        <w:rPr>
          <w:rFonts w:eastAsia="Times New Roman"/>
          <w:spacing w:val="-9"/>
          <w:sz w:val="30"/>
          <w:szCs w:val="30"/>
        </w:rPr>
        <w:t xml:space="preserve">Члены КТС назначаются и выделяются на весь срок полномочий </w:t>
      </w:r>
      <w:r w:rsidRPr="00995DF6">
        <w:rPr>
          <w:rFonts w:eastAsia="Times New Roman"/>
          <w:spacing w:val="-11"/>
          <w:sz w:val="30"/>
          <w:szCs w:val="30"/>
        </w:rPr>
        <w:t xml:space="preserve">комиссии. При выбытии отдельных членов КТС они заменяются другими в </w:t>
      </w:r>
      <w:r w:rsidRPr="00995DF6">
        <w:rPr>
          <w:rFonts w:eastAsia="Times New Roman"/>
          <w:spacing w:val="-9"/>
          <w:sz w:val="30"/>
          <w:szCs w:val="30"/>
        </w:rPr>
        <w:t xml:space="preserve">установленном настоящим Положением для их назначения (выделения) </w:t>
      </w:r>
      <w:r w:rsidRPr="00995DF6">
        <w:rPr>
          <w:rFonts w:eastAsia="Times New Roman"/>
          <w:sz w:val="30"/>
          <w:szCs w:val="30"/>
        </w:rPr>
        <w:t>порядке.</w:t>
      </w:r>
    </w:p>
    <w:p xmlns:wp14="http://schemas.microsoft.com/office/word/2010/wordml" w:rsidRPr="00995DF6" w:rsidR="00482C4A" w:rsidP="00482C4A" w:rsidRDefault="00482C4A" w14:paraId="2D235845" wp14:textId="77777777">
      <w:pPr>
        <w:shd w:val="clear" w:color="auto" w:fill="FFFFFF"/>
        <w:tabs>
          <w:tab w:val="left" w:pos="1308"/>
        </w:tabs>
        <w:spacing w:before="228" w:line="341" w:lineRule="exact"/>
        <w:ind w:left="14" w:right="12" w:firstLine="588"/>
        <w:jc w:val="both"/>
        <w:rPr>
          <w:sz w:val="30"/>
          <w:szCs w:val="30"/>
        </w:rPr>
      </w:pPr>
      <w:r w:rsidRPr="00995DF6">
        <w:rPr>
          <w:spacing w:val="-21"/>
          <w:sz w:val="30"/>
          <w:szCs w:val="30"/>
        </w:rPr>
        <w:t>1.7.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1"/>
          <w:sz w:val="30"/>
          <w:szCs w:val="30"/>
        </w:rPr>
        <w:t xml:space="preserve">По решению общего собрания профсоюзной </w:t>
      </w:r>
      <w:r>
        <w:rPr>
          <w:rFonts w:eastAsia="Times New Roman"/>
          <w:spacing w:val="-1"/>
          <w:sz w:val="30"/>
          <w:szCs w:val="30"/>
        </w:rPr>
        <w:t xml:space="preserve">организации </w:t>
      </w:r>
      <w:r w:rsidRPr="00995DF6">
        <w:rPr>
          <w:rFonts w:eastAsia="Times New Roman"/>
          <w:spacing w:val="-5"/>
          <w:sz w:val="30"/>
          <w:szCs w:val="30"/>
        </w:rPr>
        <w:t>возможен досрочный отзыв члена КТС - представителя профсоюза, если</w:t>
      </w:r>
      <w:r>
        <w:rPr>
          <w:sz w:val="30"/>
          <w:szCs w:val="30"/>
        </w:rPr>
        <w:t xml:space="preserve"> </w:t>
      </w:r>
      <w:r w:rsidRPr="00995DF6">
        <w:rPr>
          <w:rFonts w:eastAsia="Times New Roman"/>
          <w:spacing w:val="-9"/>
          <w:sz w:val="30"/>
          <w:szCs w:val="30"/>
        </w:rPr>
        <w:t>выявится его недостаточная компетентность, недобросовестность, недостаточно ответственное отношение к участию в работе КТС.</w:t>
      </w:r>
    </w:p>
    <w:p xmlns:wp14="http://schemas.microsoft.com/office/word/2010/wordml" w:rsidRPr="00995DF6" w:rsidR="00482C4A" w:rsidP="00482C4A" w:rsidRDefault="00482C4A" w14:paraId="0DCAF09D" wp14:textId="77777777">
      <w:pPr>
        <w:shd w:val="clear" w:color="auto" w:fill="FFFFFF"/>
        <w:spacing w:before="242" w:line="343" w:lineRule="exact"/>
        <w:ind w:left="2" w:right="41" w:firstLine="590"/>
        <w:jc w:val="both"/>
        <w:rPr>
          <w:sz w:val="30"/>
          <w:szCs w:val="30"/>
        </w:rPr>
      </w:pPr>
      <w:r w:rsidRPr="00995DF6">
        <w:rPr>
          <w:spacing w:val="-5"/>
          <w:sz w:val="30"/>
          <w:szCs w:val="30"/>
        </w:rPr>
        <w:t xml:space="preserve">1.8. </w:t>
      </w:r>
      <w:r w:rsidRPr="00995DF6">
        <w:rPr>
          <w:rFonts w:eastAsia="Times New Roman"/>
          <w:spacing w:val="-5"/>
          <w:sz w:val="30"/>
          <w:szCs w:val="30"/>
        </w:rPr>
        <w:t xml:space="preserve">Полномочия членов КТС подтверждаются доверенностями, </w:t>
      </w:r>
      <w:r w:rsidRPr="00995DF6">
        <w:rPr>
          <w:rFonts w:eastAsia="Times New Roman"/>
          <w:spacing w:val="-8"/>
          <w:sz w:val="30"/>
          <w:szCs w:val="30"/>
        </w:rPr>
        <w:lastRenderedPageBreak/>
        <w:t xml:space="preserve">выданными в установленном порядке нанимателем и председателем </w:t>
      </w:r>
      <w:r w:rsidRPr="00995DF6">
        <w:rPr>
          <w:rFonts w:eastAsia="Times New Roman"/>
          <w:sz w:val="30"/>
          <w:szCs w:val="30"/>
        </w:rPr>
        <w:t>профсоюзного комитета.</w:t>
      </w:r>
    </w:p>
    <w:p xmlns:wp14="http://schemas.microsoft.com/office/word/2010/wordml" w:rsidRPr="00995DF6" w:rsidR="00482C4A" w:rsidP="00482C4A" w:rsidRDefault="00482C4A" w14:paraId="78E985BB" wp14:textId="77777777">
      <w:pPr>
        <w:shd w:val="clear" w:color="auto" w:fill="FFFFFF"/>
        <w:tabs>
          <w:tab w:val="left" w:pos="874"/>
        </w:tabs>
        <w:spacing w:before="338"/>
        <w:ind w:left="571"/>
        <w:rPr>
          <w:sz w:val="30"/>
          <w:szCs w:val="30"/>
        </w:rPr>
      </w:pPr>
      <w:r w:rsidRPr="00995DF6">
        <w:rPr>
          <w:b/>
          <w:bCs/>
          <w:spacing w:val="-16"/>
          <w:sz w:val="30"/>
          <w:szCs w:val="30"/>
        </w:rPr>
        <w:t>2.</w:t>
      </w:r>
      <w:r w:rsidRPr="00995DF6">
        <w:rPr>
          <w:b/>
          <w:bCs/>
          <w:sz w:val="30"/>
          <w:szCs w:val="30"/>
        </w:rPr>
        <w:tab/>
      </w:r>
      <w:r w:rsidRPr="00995DF6">
        <w:rPr>
          <w:rFonts w:eastAsia="Times New Roman"/>
          <w:b/>
          <w:bCs/>
          <w:spacing w:val="-10"/>
          <w:sz w:val="30"/>
          <w:szCs w:val="30"/>
        </w:rPr>
        <w:t>Организация работы комиссии по трудовым спорам</w:t>
      </w:r>
    </w:p>
    <w:p xmlns:wp14="http://schemas.microsoft.com/office/word/2010/wordml" w:rsidRPr="00995DF6" w:rsidR="00482C4A" w:rsidP="00482C4A" w:rsidRDefault="00482C4A" w14:paraId="43B8A1A9" wp14:textId="77777777">
      <w:pPr>
        <w:shd w:val="clear" w:color="auto" w:fill="FFFFFF"/>
        <w:tabs>
          <w:tab w:val="left" w:pos="1291"/>
        </w:tabs>
        <w:spacing w:line="338" w:lineRule="exact"/>
        <w:ind w:left="12" w:right="43" w:firstLine="559"/>
        <w:jc w:val="both"/>
        <w:rPr>
          <w:sz w:val="30"/>
          <w:szCs w:val="30"/>
        </w:rPr>
      </w:pPr>
      <w:r w:rsidRPr="00995DF6">
        <w:rPr>
          <w:spacing w:val="-14"/>
          <w:sz w:val="30"/>
          <w:szCs w:val="30"/>
        </w:rPr>
        <w:t>2.1.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9"/>
          <w:sz w:val="30"/>
          <w:szCs w:val="30"/>
        </w:rPr>
        <w:t>Организационно-техническ</w:t>
      </w:r>
      <w:r>
        <w:rPr>
          <w:rFonts w:eastAsia="Times New Roman"/>
          <w:spacing w:val="-9"/>
          <w:sz w:val="30"/>
          <w:szCs w:val="30"/>
        </w:rPr>
        <w:t xml:space="preserve">ое обеспечение деятельности КТС </w:t>
      </w:r>
      <w:r w:rsidRPr="00995DF6">
        <w:rPr>
          <w:rFonts w:eastAsia="Times New Roman"/>
          <w:sz w:val="30"/>
          <w:szCs w:val="30"/>
        </w:rPr>
        <w:t>осуществляется нанимателем.</w:t>
      </w:r>
    </w:p>
    <w:p xmlns:wp14="http://schemas.microsoft.com/office/word/2010/wordml" w:rsidRPr="00995DF6" w:rsidR="00482C4A" w:rsidP="00482C4A" w:rsidRDefault="00482C4A" w14:paraId="556B289E" wp14:textId="77777777">
      <w:pPr>
        <w:shd w:val="clear" w:color="auto" w:fill="FFFFFF"/>
        <w:tabs>
          <w:tab w:val="left" w:pos="1140"/>
        </w:tabs>
        <w:spacing w:before="240" w:line="343" w:lineRule="exact"/>
        <w:ind w:left="14" w:right="22" w:firstLine="559"/>
        <w:jc w:val="both"/>
        <w:rPr>
          <w:sz w:val="30"/>
          <w:szCs w:val="30"/>
        </w:rPr>
      </w:pPr>
      <w:r w:rsidRPr="00995DF6">
        <w:rPr>
          <w:spacing w:val="-14"/>
          <w:sz w:val="30"/>
          <w:szCs w:val="30"/>
        </w:rPr>
        <w:t>2.2.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9"/>
          <w:sz w:val="30"/>
          <w:szCs w:val="30"/>
        </w:rPr>
        <w:t>Обязанности председателя и се</w:t>
      </w:r>
      <w:r>
        <w:rPr>
          <w:rFonts w:eastAsia="Times New Roman"/>
          <w:spacing w:val="-9"/>
          <w:sz w:val="30"/>
          <w:szCs w:val="30"/>
        </w:rPr>
        <w:t xml:space="preserve">кретаря на каждом заседании КТС </w:t>
      </w:r>
      <w:r w:rsidRPr="00995DF6">
        <w:rPr>
          <w:rFonts w:eastAsia="Times New Roman"/>
          <w:spacing w:val="-9"/>
          <w:sz w:val="30"/>
          <w:szCs w:val="30"/>
        </w:rPr>
        <w:t>выполняются поочередно представителя</w:t>
      </w:r>
      <w:r>
        <w:rPr>
          <w:rFonts w:eastAsia="Times New Roman"/>
          <w:spacing w:val="-9"/>
          <w:sz w:val="30"/>
          <w:szCs w:val="30"/>
        </w:rPr>
        <w:t xml:space="preserve">ми сторон. При этом обязанности </w:t>
      </w:r>
      <w:r w:rsidRPr="00995DF6">
        <w:rPr>
          <w:rFonts w:eastAsia="Times New Roman"/>
          <w:sz w:val="30"/>
          <w:szCs w:val="30"/>
        </w:rPr>
        <w:t>председателя и секретаря на од</w:t>
      </w:r>
      <w:r>
        <w:rPr>
          <w:rFonts w:eastAsia="Times New Roman"/>
          <w:sz w:val="30"/>
          <w:szCs w:val="30"/>
        </w:rPr>
        <w:t xml:space="preserve">ном и том же заседании не могут </w:t>
      </w:r>
      <w:r w:rsidRPr="00995DF6">
        <w:rPr>
          <w:rFonts w:eastAsia="Times New Roman"/>
          <w:sz w:val="30"/>
          <w:szCs w:val="30"/>
        </w:rPr>
        <w:t>выполняться представителями одной стороны.</w:t>
      </w:r>
    </w:p>
    <w:p xmlns:wp14="http://schemas.microsoft.com/office/word/2010/wordml" w:rsidRPr="00995DF6" w:rsidR="00482C4A" w:rsidP="00482C4A" w:rsidRDefault="00482C4A" w14:paraId="219AFC64" wp14:textId="77777777">
      <w:pPr>
        <w:shd w:val="clear" w:color="auto" w:fill="FFFFFF"/>
        <w:tabs>
          <w:tab w:val="left" w:pos="1450"/>
        </w:tabs>
        <w:spacing w:before="240" w:line="346" w:lineRule="exact"/>
        <w:ind w:left="17" w:right="24" w:firstLine="564"/>
        <w:jc w:val="both"/>
        <w:rPr>
          <w:sz w:val="30"/>
          <w:szCs w:val="30"/>
        </w:rPr>
      </w:pPr>
      <w:r w:rsidRPr="00995DF6">
        <w:rPr>
          <w:spacing w:val="-14"/>
          <w:sz w:val="30"/>
          <w:szCs w:val="30"/>
        </w:rPr>
        <w:t>2.3.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z w:val="30"/>
          <w:szCs w:val="30"/>
        </w:rPr>
        <w:t>Расходы по привле</w:t>
      </w:r>
      <w:r>
        <w:rPr>
          <w:rFonts w:eastAsia="Times New Roman"/>
          <w:sz w:val="30"/>
          <w:szCs w:val="30"/>
        </w:rPr>
        <w:t xml:space="preserve">чению специалистов оплачиваются </w:t>
      </w:r>
      <w:r w:rsidRPr="00995DF6">
        <w:rPr>
          <w:rFonts w:eastAsia="Times New Roman"/>
          <w:sz w:val="30"/>
          <w:szCs w:val="30"/>
        </w:rPr>
        <w:t>нанимателем по предложению КТС.</w:t>
      </w:r>
    </w:p>
    <w:p xmlns:wp14="http://schemas.microsoft.com/office/word/2010/wordml" w:rsidRPr="00995DF6" w:rsidR="00482C4A" w:rsidP="00482C4A" w:rsidRDefault="00482C4A" w14:paraId="6D490118" wp14:textId="77777777">
      <w:pPr>
        <w:shd w:val="clear" w:color="auto" w:fill="FFFFFF"/>
        <w:tabs>
          <w:tab w:val="left" w:pos="1106"/>
        </w:tabs>
        <w:spacing w:before="235" w:line="343" w:lineRule="exact"/>
        <w:ind w:left="14" w:right="10" w:firstLine="569"/>
        <w:jc w:val="both"/>
        <w:rPr>
          <w:sz w:val="30"/>
          <w:szCs w:val="30"/>
        </w:rPr>
      </w:pPr>
      <w:r w:rsidRPr="00995DF6">
        <w:rPr>
          <w:spacing w:val="-14"/>
          <w:sz w:val="30"/>
          <w:szCs w:val="30"/>
        </w:rPr>
        <w:t>2.4.</w:t>
      </w:r>
      <w:r w:rsidRPr="00995DF6">
        <w:rPr>
          <w:sz w:val="30"/>
          <w:szCs w:val="30"/>
        </w:rPr>
        <w:tab/>
      </w:r>
      <w:proofErr w:type="gramStart"/>
      <w:r w:rsidRPr="00995DF6">
        <w:rPr>
          <w:rFonts w:eastAsia="Times New Roman"/>
          <w:spacing w:val="-11"/>
          <w:sz w:val="30"/>
          <w:szCs w:val="30"/>
        </w:rPr>
        <w:t>В отношении работников - члено</w:t>
      </w:r>
      <w:r>
        <w:rPr>
          <w:rFonts w:eastAsia="Times New Roman"/>
          <w:spacing w:val="-11"/>
          <w:sz w:val="30"/>
          <w:szCs w:val="30"/>
        </w:rPr>
        <w:t xml:space="preserve">в КТС в период осуществления их </w:t>
      </w:r>
      <w:r w:rsidRPr="00995DF6">
        <w:rPr>
          <w:rFonts w:eastAsia="Times New Roman"/>
          <w:spacing w:val="-9"/>
          <w:sz w:val="30"/>
          <w:szCs w:val="30"/>
        </w:rPr>
        <w:t>полномочий не допускается понижение</w:t>
      </w:r>
      <w:r>
        <w:rPr>
          <w:rFonts w:eastAsia="Times New Roman"/>
          <w:spacing w:val="-9"/>
          <w:sz w:val="30"/>
          <w:szCs w:val="30"/>
        </w:rPr>
        <w:t xml:space="preserve"> оклада и расторжение трудового </w:t>
      </w:r>
      <w:r w:rsidRPr="00995DF6">
        <w:rPr>
          <w:rFonts w:eastAsia="Times New Roman"/>
          <w:spacing w:val="-10"/>
          <w:sz w:val="30"/>
          <w:szCs w:val="30"/>
        </w:rPr>
        <w:t>договора (контракта) по инициативе наним</w:t>
      </w:r>
      <w:r>
        <w:rPr>
          <w:rFonts w:eastAsia="Times New Roman"/>
          <w:spacing w:val="-10"/>
          <w:sz w:val="30"/>
          <w:szCs w:val="30"/>
        </w:rPr>
        <w:t xml:space="preserve">ателя, за исключением случаев, </w:t>
      </w:r>
      <w:r w:rsidRPr="00995DF6">
        <w:rPr>
          <w:rFonts w:eastAsia="Times New Roman"/>
          <w:spacing w:val="-7"/>
          <w:sz w:val="30"/>
          <w:szCs w:val="30"/>
        </w:rPr>
        <w:t>предусмотренных пп.4, 5, 7, 8 и 9 ст.42,</w:t>
      </w:r>
      <w:r>
        <w:rPr>
          <w:rFonts w:eastAsia="Times New Roman"/>
          <w:spacing w:val="-7"/>
          <w:sz w:val="30"/>
          <w:szCs w:val="30"/>
        </w:rPr>
        <w:t xml:space="preserve"> пп.1-3 ст.44 Трудового кодекса </w:t>
      </w:r>
      <w:r w:rsidRPr="00995DF6">
        <w:rPr>
          <w:rFonts w:eastAsia="Times New Roman"/>
          <w:spacing w:val="-7"/>
          <w:sz w:val="30"/>
          <w:szCs w:val="30"/>
        </w:rPr>
        <w:t>Республики Беларусь (далее - ТК) и и</w:t>
      </w:r>
      <w:r>
        <w:rPr>
          <w:rFonts w:eastAsia="Times New Roman"/>
          <w:spacing w:val="-7"/>
          <w:sz w:val="30"/>
          <w:szCs w:val="30"/>
        </w:rPr>
        <w:t xml:space="preserve">ными законодательными актами, а </w:t>
      </w:r>
      <w:r w:rsidRPr="00995DF6">
        <w:rPr>
          <w:rFonts w:eastAsia="Times New Roman"/>
          <w:spacing w:val="-7"/>
          <w:sz w:val="30"/>
          <w:szCs w:val="30"/>
        </w:rPr>
        <w:t>также в случае ликвидации Государс</w:t>
      </w:r>
      <w:r>
        <w:rPr>
          <w:rFonts w:eastAsia="Times New Roman"/>
          <w:spacing w:val="-7"/>
          <w:sz w:val="30"/>
          <w:szCs w:val="30"/>
        </w:rPr>
        <w:t xml:space="preserve">твенного учреждения образования </w:t>
      </w:r>
      <w:r w:rsidRPr="00995DF6">
        <w:rPr>
          <w:rFonts w:eastAsia="Times New Roman"/>
          <w:sz w:val="30"/>
          <w:szCs w:val="30"/>
        </w:rPr>
        <w:t>«Лицей №1 г</w:t>
      </w:r>
      <w:proofErr w:type="gramEnd"/>
      <w:r w:rsidRPr="00995DF6">
        <w:rPr>
          <w:rFonts w:eastAsia="Times New Roman"/>
          <w:sz w:val="30"/>
          <w:szCs w:val="30"/>
        </w:rPr>
        <w:t>. Лиды».</w:t>
      </w:r>
    </w:p>
    <w:p xmlns:wp14="http://schemas.microsoft.com/office/word/2010/wordml" w:rsidRPr="00995DF6" w:rsidR="00482C4A" w:rsidP="00482C4A" w:rsidRDefault="00482C4A" w14:paraId="1842B051" wp14:textId="77777777">
      <w:pPr>
        <w:shd w:val="clear" w:color="auto" w:fill="FFFFFF"/>
        <w:tabs>
          <w:tab w:val="left" w:pos="874"/>
        </w:tabs>
        <w:spacing w:before="228"/>
        <w:ind w:left="571"/>
        <w:rPr>
          <w:sz w:val="30"/>
          <w:szCs w:val="30"/>
        </w:rPr>
      </w:pPr>
      <w:r w:rsidRPr="00995DF6">
        <w:rPr>
          <w:b/>
          <w:bCs/>
          <w:spacing w:val="-14"/>
          <w:sz w:val="30"/>
          <w:szCs w:val="30"/>
        </w:rPr>
        <w:t>3.</w:t>
      </w:r>
      <w:r w:rsidRPr="00995DF6">
        <w:rPr>
          <w:b/>
          <w:bCs/>
          <w:sz w:val="30"/>
          <w:szCs w:val="30"/>
        </w:rPr>
        <w:tab/>
      </w:r>
      <w:r w:rsidRPr="00995DF6">
        <w:rPr>
          <w:rFonts w:eastAsia="Times New Roman"/>
          <w:b/>
          <w:bCs/>
          <w:spacing w:val="-10"/>
          <w:sz w:val="30"/>
          <w:szCs w:val="30"/>
        </w:rPr>
        <w:t>Компетенция комиссии по трудовым спорам</w:t>
      </w:r>
    </w:p>
    <w:p xmlns:wp14="http://schemas.microsoft.com/office/word/2010/wordml" w:rsidRPr="00995DF6" w:rsidR="00482C4A" w:rsidP="00482C4A" w:rsidRDefault="00482C4A" w14:paraId="39AB8DA7" wp14:textId="77777777">
      <w:pPr>
        <w:numPr>
          <w:ilvl w:val="0"/>
          <w:numId w:val="2"/>
        </w:numPr>
        <w:shd w:val="clear" w:color="auto" w:fill="FFFFFF"/>
        <w:tabs>
          <w:tab w:val="left" w:pos="1133"/>
        </w:tabs>
        <w:spacing w:line="346" w:lineRule="exact"/>
        <w:ind w:left="26" w:firstLine="574"/>
        <w:jc w:val="both"/>
        <w:rPr>
          <w:spacing w:val="-15"/>
          <w:sz w:val="30"/>
          <w:szCs w:val="30"/>
        </w:rPr>
      </w:pPr>
      <w:r w:rsidRPr="00995DF6">
        <w:rPr>
          <w:rFonts w:eastAsia="Times New Roman"/>
          <w:spacing w:val="-11"/>
          <w:sz w:val="30"/>
          <w:szCs w:val="30"/>
        </w:rPr>
        <w:t xml:space="preserve">Комиссия по трудовым спорам является обязательным первичным органом по рассмотрению трудовых споров, за исключением случаев, когда </w:t>
      </w:r>
      <w:r w:rsidRPr="00995DF6">
        <w:rPr>
          <w:rFonts w:eastAsia="Times New Roman"/>
          <w:spacing w:val="-7"/>
          <w:sz w:val="30"/>
          <w:szCs w:val="30"/>
        </w:rPr>
        <w:t xml:space="preserve">ТК и иными законодательными актами установлен иной порядок их </w:t>
      </w:r>
      <w:r w:rsidRPr="00995DF6">
        <w:rPr>
          <w:rFonts w:eastAsia="Times New Roman"/>
          <w:sz w:val="30"/>
          <w:szCs w:val="30"/>
        </w:rPr>
        <w:t>рассмотрения.</w:t>
      </w:r>
    </w:p>
    <w:p xmlns:wp14="http://schemas.microsoft.com/office/word/2010/wordml" w:rsidRPr="00995DF6" w:rsidR="00482C4A" w:rsidP="00482C4A" w:rsidRDefault="00482C4A" w14:paraId="49FF06D2" wp14:textId="77777777">
      <w:pPr>
        <w:numPr>
          <w:ilvl w:val="0"/>
          <w:numId w:val="2"/>
        </w:numPr>
        <w:shd w:val="clear" w:color="auto" w:fill="FFFFFF"/>
        <w:tabs>
          <w:tab w:val="left" w:pos="1133"/>
        </w:tabs>
        <w:spacing w:before="233" w:line="343" w:lineRule="exact"/>
        <w:ind w:left="26" w:firstLine="574"/>
        <w:jc w:val="both"/>
        <w:rPr>
          <w:spacing w:val="-15"/>
          <w:sz w:val="30"/>
          <w:szCs w:val="30"/>
        </w:rPr>
      </w:pPr>
      <w:r w:rsidRPr="00995DF6">
        <w:rPr>
          <w:rFonts w:eastAsia="Times New Roman"/>
          <w:spacing w:val="-9"/>
          <w:sz w:val="30"/>
          <w:szCs w:val="30"/>
        </w:rPr>
        <w:t>Комиссия по трудовым спорам рассматривает споры работников -</w:t>
      </w:r>
      <w:r>
        <w:rPr>
          <w:rFonts w:eastAsia="Times New Roman"/>
          <w:spacing w:val="-9"/>
          <w:sz w:val="30"/>
          <w:szCs w:val="30"/>
        </w:rPr>
        <w:t xml:space="preserve"> </w:t>
      </w:r>
      <w:r w:rsidRPr="00995DF6">
        <w:rPr>
          <w:rFonts w:eastAsia="Times New Roman"/>
          <w:spacing w:val="-11"/>
          <w:sz w:val="30"/>
          <w:szCs w:val="30"/>
        </w:rPr>
        <w:t xml:space="preserve">членов профсоюза первичной профсоюзной организации Государственного </w:t>
      </w:r>
      <w:r w:rsidRPr="00995DF6">
        <w:rPr>
          <w:rFonts w:eastAsia="Times New Roman"/>
          <w:spacing w:val="-8"/>
          <w:sz w:val="30"/>
          <w:szCs w:val="30"/>
        </w:rPr>
        <w:t xml:space="preserve">учреждения образования «Лицей №1 г. Лиды», связанные с применением законодательства о труде, коллективного договора и иных локальных </w:t>
      </w:r>
      <w:r w:rsidRPr="00995DF6">
        <w:rPr>
          <w:rFonts w:eastAsia="Times New Roman"/>
          <w:sz w:val="30"/>
          <w:szCs w:val="30"/>
        </w:rPr>
        <w:t xml:space="preserve">нормативных актов, трудовых договоров, в </w:t>
      </w:r>
      <w:proofErr w:type="spellStart"/>
      <w:r w:rsidRPr="00995DF6">
        <w:rPr>
          <w:rFonts w:eastAsia="Times New Roman"/>
          <w:sz w:val="30"/>
          <w:szCs w:val="30"/>
        </w:rPr>
        <w:t>т.ч</w:t>
      </w:r>
      <w:proofErr w:type="spellEnd"/>
      <w:r w:rsidRPr="00995DF6">
        <w:rPr>
          <w:rFonts w:eastAsia="Times New Roman"/>
          <w:sz w:val="30"/>
          <w:szCs w:val="30"/>
        </w:rPr>
        <w:t>. о (</w:t>
      </w:r>
      <w:proofErr w:type="gramStart"/>
      <w:r w:rsidRPr="00995DF6">
        <w:rPr>
          <w:rFonts w:eastAsia="Times New Roman"/>
          <w:sz w:val="30"/>
          <w:szCs w:val="30"/>
        </w:rPr>
        <w:t>об</w:t>
      </w:r>
      <w:proofErr w:type="gramEnd"/>
      <w:r w:rsidRPr="00995DF6">
        <w:rPr>
          <w:rFonts w:eastAsia="Times New Roman"/>
          <w:sz w:val="30"/>
          <w:szCs w:val="30"/>
        </w:rPr>
        <w:t>):</w:t>
      </w:r>
    </w:p>
    <w:p xmlns:wp14="http://schemas.microsoft.com/office/word/2010/wordml" w:rsidRPr="00995DF6" w:rsidR="00482C4A" w:rsidP="00482C4A" w:rsidRDefault="00482C4A" w14:paraId="6296BB71" wp14:textId="77777777">
      <w:pPr>
        <w:numPr>
          <w:ilvl w:val="0"/>
          <w:numId w:val="3"/>
        </w:numPr>
        <w:shd w:val="clear" w:color="auto" w:fill="FFFFFF"/>
        <w:tabs>
          <w:tab w:val="left" w:pos="1356"/>
        </w:tabs>
        <w:spacing w:before="221"/>
        <w:ind w:left="607"/>
        <w:rPr>
          <w:spacing w:val="-13"/>
          <w:sz w:val="30"/>
          <w:szCs w:val="30"/>
        </w:rPr>
      </w:pPr>
      <w:proofErr w:type="gramStart"/>
      <w:r w:rsidRPr="00995DF6">
        <w:rPr>
          <w:rFonts w:eastAsia="Times New Roman"/>
          <w:spacing w:val="-10"/>
          <w:sz w:val="30"/>
          <w:szCs w:val="30"/>
        </w:rPr>
        <w:t>переводе</w:t>
      </w:r>
      <w:proofErr w:type="gramEnd"/>
      <w:r w:rsidRPr="00995DF6">
        <w:rPr>
          <w:rFonts w:eastAsia="Times New Roman"/>
          <w:spacing w:val="-10"/>
          <w:sz w:val="30"/>
          <w:szCs w:val="30"/>
        </w:rPr>
        <w:t xml:space="preserve"> на другую работу и перемещении;</w:t>
      </w:r>
    </w:p>
    <w:p xmlns:wp14="http://schemas.microsoft.com/office/word/2010/wordml" w:rsidRPr="00995DF6" w:rsidR="00482C4A" w:rsidP="00482C4A" w:rsidRDefault="00482C4A" w14:paraId="30729C03" wp14:textId="77777777">
      <w:pPr>
        <w:numPr>
          <w:ilvl w:val="0"/>
          <w:numId w:val="3"/>
        </w:numPr>
        <w:shd w:val="clear" w:color="auto" w:fill="FFFFFF"/>
        <w:tabs>
          <w:tab w:val="left" w:pos="1356"/>
        </w:tabs>
        <w:spacing w:before="223" w:after="240" w:line="350" w:lineRule="exact"/>
        <w:ind w:left="43" w:right="2" w:firstLine="564"/>
        <w:jc w:val="both"/>
        <w:rPr>
          <w:spacing w:val="-13"/>
          <w:sz w:val="30"/>
          <w:szCs w:val="30"/>
        </w:rPr>
      </w:pPr>
      <w:r w:rsidRPr="00995DF6">
        <w:rPr>
          <w:rFonts w:eastAsia="Times New Roman"/>
          <w:spacing w:val="-7"/>
          <w:sz w:val="30"/>
          <w:szCs w:val="30"/>
        </w:rPr>
        <w:t xml:space="preserve">оплате труда, в </w:t>
      </w:r>
      <w:proofErr w:type="spellStart"/>
      <w:r w:rsidRPr="00995DF6">
        <w:rPr>
          <w:rFonts w:eastAsia="Times New Roman"/>
          <w:spacing w:val="-7"/>
          <w:sz w:val="30"/>
          <w:szCs w:val="30"/>
        </w:rPr>
        <w:t>т.ч</w:t>
      </w:r>
      <w:proofErr w:type="spellEnd"/>
      <w:r w:rsidRPr="00995DF6">
        <w:rPr>
          <w:rFonts w:eastAsia="Times New Roman"/>
          <w:spacing w:val="-7"/>
          <w:sz w:val="30"/>
          <w:szCs w:val="30"/>
        </w:rPr>
        <w:t xml:space="preserve">. за работу в сверхурочное и ночное время, </w:t>
      </w:r>
      <w:r w:rsidRPr="00995DF6">
        <w:rPr>
          <w:rFonts w:eastAsia="Times New Roman"/>
          <w:spacing w:val="-11"/>
          <w:sz w:val="30"/>
          <w:szCs w:val="30"/>
        </w:rPr>
        <w:t xml:space="preserve">совмещении профессий (должностей) и исполнении обязанностей временно </w:t>
      </w:r>
      <w:r w:rsidRPr="00995DF6">
        <w:rPr>
          <w:rFonts w:eastAsia="Times New Roman"/>
          <w:sz w:val="30"/>
          <w:szCs w:val="30"/>
        </w:rPr>
        <w:t>отсутствующего работника;</w:t>
      </w:r>
    </w:p>
    <w:p xmlns:wp14="http://schemas.microsoft.com/office/word/2010/wordml" w:rsidRPr="00995DF6" w:rsidR="00482C4A" w:rsidP="00482C4A" w:rsidRDefault="00482C4A" w14:paraId="373FEE45" wp14:textId="77777777">
      <w:pPr>
        <w:shd w:val="clear" w:color="auto" w:fill="FFFFFF"/>
        <w:tabs>
          <w:tab w:val="left" w:pos="1469"/>
        </w:tabs>
        <w:spacing w:after="240" w:line="343" w:lineRule="exact"/>
        <w:ind w:right="12" w:firstLine="571"/>
        <w:jc w:val="both"/>
        <w:rPr>
          <w:sz w:val="30"/>
          <w:szCs w:val="30"/>
        </w:rPr>
      </w:pPr>
      <w:proofErr w:type="gramStart"/>
      <w:r w:rsidRPr="00995DF6">
        <w:rPr>
          <w:spacing w:val="-14"/>
          <w:sz w:val="30"/>
          <w:szCs w:val="30"/>
        </w:rPr>
        <w:t>3.2.3.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9"/>
          <w:sz w:val="30"/>
          <w:szCs w:val="30"/>
        </w:rPr>
        <w:t xml:space="preserve">праве на получение и </w:t>
      </w:r>
      <w:r>
        <w:rPr>
          <w:rFonts w:eastAsia="Times New Roman"/>
          <w:spacing w:val="-9"/>
          <w:sz w:val="30"/>
          <w:szCs w:val="30"/>
        </w:rPr>
        <w:t xml:space="preserve">размере причитающихся работнику </w:t>
      </w:r>
      <w:r w:rsidRPr="00995DF6">
        <w:rPr>
          <w:rFonts w:eastAsia="Times New Roman"/>
          <w:spacing w:val="-9"/>
          <w:sz w:val="30"/>
          <w:szCs w:val="30"/>
        </w:rPr>
        <w:t>стимулирующих выплат (надбавок и</w:t>
      </w:r>
      <w:r>
        <w:rPr>
          <w:rFonts w:eastAsia="Times New Roman"/>
          <w:spacing w:val="-9"/>
          <w:sz w:val="30"/>
          <w:szCs w:val="30"/>
        </w:rPr>
        <w:t xml:space="preserve"> премий), компенсирующих выплат </w:t>
      </w:r>
      <w:r w:rsidRPr="00995DF6">
        <w:rPr>
          <w:rFonts w:eastAsia="Times New Roman"/>
          <w:spacing w:val="-1"/>
          <w:sz w:val="30"/>
          <w:szCs w:val="30"/>
        </w:rPr>
        <w:t>(доплат), единовременной выплат</w:t>
      </w:r>
      <w:r>
        <w:rPr>
          <w:rFonts w:eastAsia="Times New Roman"/>
          <w:spacing w:val="-1"/>
          <w:sz w:val="30"/>
          <w:szCs w:val="30"/>
        </w:rPr>
        <w:t xml:space="preserve">ы на оздоровление, материальной </w:t>
      </w:r>
      <w:r w:rsidRPr="00995DF6">
        <w:rPr>
          <w:rFonts w:eastAsia="Times New Roman"/>
          <w:sz w:val="30"/>
          <w:szCs w:val="30"/>
        </w:rPr>
        <w:t>помощи, предусмотренных действующей системой оплат</w:t>
      </w:r>
      <w:r>
        <w:rPr>
          <w:rFonts w:eastAsia="Times New Roman"/>
          <w:sz w:val="30"/>
          <w:szCs w:val="30"/>
        </w:rPr>
        <w:t xml:space="preserve">ы труда </w:t>
      </w:r>
      <w:r w:rsidRPr="00995DF6">
        <w:rPr>
          <w:rFonts w:eastAsia="Times New Roman"/>
          <w:sz w:val="30"/>
          <w:szCs w:val="30"/>
        </w:rPr>
        <w:t>работников бюджетной организации;</w:t>
      </w:r>
      <w:proofErr w:type="gramEnd"/>
    </w:p>
    <w:p xmlns:wp14="http://schemas.microsoft.com/office/word/2010/wordml" w:rsidRPr="00995DF6" w:rsidR="00482C4A" w:rsidP="00482C4A" w:rsidRDefault="00482C4A" w14:paraId="6ADA7A78" wp14:textId="77777777">
      <w:pPr>
        <w:shd w:val="clear" w:color="auto" w:fill="FFFFFF"/>
        <w:tabs>
          <w:tab w:val="left" w:pos="1320"/>
        </w:tabs>
        <w:spacing w:before="223"/>
        <w:ind w:left="571"/>
        <w:rPr>
          <w:sz w:val="30"/>
          <w:szCs w:val="30"/>
        </w:rPr>
      </w:pPr>
      <w:r w:rsidRPr="00995DF6">
        <w:rPr>
          <w:spacing w:val="-13"/>
          <w:sz w:val="30"/>
          <w:szCs w:val="30"/>
        </w:rPr>
        <w:lastRenderedPageBreak/>
        <w:t>3.2.4.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10"/>
          <w:sz w:val="30"/>
          <w:szCs w:val="30"/>
        </w:rPr>
        <w:t>выплате компенсаций и предоставлении гарантий;</w:t>
      </w:r>
    </w:p>
    <w:p xmlns:wp14="http://schemas.microsoft.com/office/word/2010/wordml" w:rsidRPr="00995DF6" w:rsidR="00482C4A" w:rsidP="00482C4A" w:rsidRDefault="00482C4A" w14:paraId="4847A476" wp14:textId="77777777">
      <w:pPr>
        <w:shd w:val="clear" w:color="auto" w:fill="FFFFFF"/>
        <w:tabs>
          <w:tab w:val="left" w:pos="1435"/>
        </w:tabs>
        <w:spacing w:before="238" w:line="338" w:lineRule="exact"/>
        <w:ind w:left="2" w:right="17" w:firstLine="571"/>
        <w:jc w:val="both"/>
        <w:rPr>
          <w:sz w:val="30"/>
          <w:szCs w:val="30"/>
        </w:rPr>
      </w:pPr>
      <w:r w:rsidRPr="00995DF6">
        <w:rPr>
          <w:spacing w:val="-14"/>
          <w:sz w:val="30"/>
          <w:szCs w:val="30"/>
        </w:rPr>
        <w:t>3.2.5.</w:t>
      </w:r>
      <w:r w:rsidRPr="00995DF6">
        <w:rPr>
          <w:sz w:val="30"/>
          <w:szCs w:val="30"/>
        </w:rPr>
        <w:tab/>
      </w:r>
      <w:proofErr w:type="gramStart"/>
      <w:r w:rsidRPr="00995DF6">
        <w:rPr>
          <w:rFonts w:eastAsia="Times New Roman"/>
          <w:spacing w:val="-9"/>
          <w:sz w:val="30"/>
          <w:szCs w:val="30"/>
        </w:rPr>
        <w:t>возврате</w:t>
      </w:r>
      <w:proofErr w:type="gramEnd"/>
      <w:r w:rsidRPr="00995DF6">
        <w:rPr>
          <w:rFonts w:eastAsia="Times New Roman"/>
          <w:spacing w:val="-9"/>
          <w:sz w:val="30"/>
          <w:szCs w:val="30"/>
        </w:rPr>
        <w:t xml:space="preserve"> денежных сумм,</w:t>
      </w:r>
      <w:r>
        <w:rPr>
          <w:rFonts w:eastAsia="Times New Roman"/>
          <w:spacing w:val="-9"/>
          <w:sz w:val="30"/>
          <w:szCs w:val="30"/>
        </w:rPr>
        <w:t xml:space="preserve"> удержанных из заработной платы </w:t>
      </w:r>
      <w:r w:rsidRPr="00995DF6">
        <w:rPr>
          <w:rFonts w:eastAsia="Times New Roman"/>
          <w:sz w:val="30"/>
          <w:szCs w:val="30"/>
        </w:rPr>
        <w:t>работника;</w:t>
      </w:r>
    </w:p>
    <w:p xmlns:wp14="http://schemas.microsoft.com/office/word/2010/wordml" w:rsidRPr="00995DF6" w:rsidR="00482C4A" w:rsidP="00482C4A" w:rsidRDefault="00482C4A" w14:paraId="6398EDEB" wp14:textId="77777777">
      <w:pPr>
        <w:shd w:val="clear" w:color="auto" w:fill="FFFFFF"/>
        <w:tabs>
          <w:tab w:val="left" w:pos="1325"/>
        </w:tabs>
        <w:spacing w:before="228"/>
        <w:ind w:left="576"/>
        <w:rPr>
          <w:sz w:val="30"/>
          <w:szCs w:val="30"/>
        </w:rPr>
      </w:pPr>
      <w:r w:rsidRPr="00995DF6">
        <w:rPr>
          <w:spacing w:val="-13"/>
          <w:sz w:val="30"/>
          <w:szCs w:val="30"/>
        </w:rPr>
        <w:t>3.2.6.</w:t>
      </w:r>
      <w:r w:rsidRPr="00995DF6">
        <w:rPr>
          <w:sz w:val="30"/>
          <w:szCs w:val="30"/>
        </w:rPr>
        <w:tab/>
      </w:r>
      <w:proofErr w:type="gramStart"/>
      <w:r w:rsidRPr="00995DF6">
        <w:rPr>
          <w:rFonts w:eastAsia="Times New Roman"/>
          <w:spacing w:val="-9"/>
          <w:sz w:val="30"/>
          <w:szCs w:val="30"/>
        </w:rPr>
        <w:t>предоставлении</w:t>
      </w:r>
      <w:proofErr w:type="gramEnd"/>
      <w:r w:rsidRPr="00995DF6">
        <w:rPr>
          <w:rFonts w:eastAsia="Times New Roman"/>
          <w:spacing w:val="-9"/>
          <w:sz w:val="30"/>
          <w:szCs w:val="30"/>
        </w:rPr>
        <w:t xml:space="preserve"> (переносе, продлении) трудовых отпусков;</w:t>
      </w:r>
    </w:p>
    <w:p xmlns:wp14="http://schemas.microsoft.com/office/word/2010/wordml" w:rsidRPr="00995DF6" w:rsidR="00482C4A" w:rsidP="00482C4A" w:rsidRDefault="00482C4A" w14:paraId="2937BF28" wp14:textId="77777777">
      <w:pPr>
        <w:numPr>
          <w:ilvl w:val="0"/>
          <w:numId w:val="4"/>
        </w:numPr>
        <w:shd w:val="clear" w:color="auto" w:fill="FFFFFF"/>
        <w:tabs>
          <w:tab w:val="left" w:pos="1438"/>
        </w:tabs>
        <w:spacing w:before="240" w:line="338" w:lineRule="exact"/>
        <w:ind w:left="10" w:right="22" w:firstLine="566"/>
        <w:jc w:val="both"/>
        <w:rPr>
          <w:spacing w:val="-13"/>
          <w:sz w:val="30"/>
          <w:szCs w:val="30"/>
        </w:rPr>
      </w:pPr>
      <w:r w:rsidRPr="00995DF6">
        <w:rPr>
          <w:rFonts w:eastAsia="Times New Roman"/>
          <w:spacing w:val="-9"/>
          <w:sz w:val="30"/>
          <w:szCs w:val="30"/>
        </w:rPr>
        <w:t xml:space="preserve">выдаче специальной одежды, специальной обуви, средств </w:t>
      </w:r>
      <w:r w:rsidRPr="00995DF6">
        <w:rPr>
          <w:rFonts w:eastAsia="Times New Roman"/>
          <w:sz w:val="30"/>
          <w:szCs w:val="30"/>
        </w:rPr>
        <w:t>индивидуальной защиты;</w:t>
      </w:r>
    </w:p>
    <w:p xmlns:wp14="http://schemas.microsoft.com/office/word/2010/wordml" w:rsidRPr="00995DF6" w:rsidR="00482C4A" w:rsidP="00482C4A" w:rsidRDefault="00482C4A" w14:paraId="003234B2" wp14:textId="77777777">
      <w:pPr>
        <w:numPr>
          <w:ilvl w:val="0"/>
          <w:numId w:val="4"/>
        </w:numPr>
        <w:shd w:val="clear" w:color="auto" w:fill="FFFFFF"/>
        <w:tabs>
          <w:tab w:val="left" w:pos="1438"/>
        </w:tabs>
        <w:spacing w:before="250" w:line="338" w:lineRule="exact"/>
        <w:ind w:left="10" w:right="17" w:firstLine="566"/>
        <w:jc w:val="both"/>
        <w:rPr>
          <w:spacing w:val="-14"/>
          <w:sz w:val="30"/>
          <w:szCs w:val="30"/>
        </w:rPr>
      </w:pPr>
      <w:proofErr w:type="gramStart"/>
      <w:r w:rsidRPr="00995DF6">
        <w:rPr>
          <w:rFonts w:eastAsia="Times New Roman"/>
          <w:spacing w:val="-9"/>
          <w:sz w:val="30"/>
          <w:szCs w:val="30"/>
        </w:rPr>
        <w:t>взыскании</w:t>
      </w:r>
      <w:proofErr w:type="gramEnd"/>
      <w:r w:rsidRPr="00995DF6">
        <w:rPr>
          <w:rFonts w:eastAsia="Times New Roman"/>
          <w:spacing w:val="-9"/>
          <w:sz w:val="30"/>
          <w:szCs w:val="30"/>
        </w:rPr>
        <w:t xml:space="preserve"> заработной платы, включая надбавки и доплаты, </w:t>
      </w:r>
      <w:r w:rsidRPr="00995DF6">
        <w:rPr>
          <w:rFonts w:eastAsia="Times New Roman"/>
          <w:spacing w:val="-1"/>
          <w:sz w:val="30"/>
          <w:szCs w:val="30"/>
        </w:rPr>
        <w:t xml:space="preserve">предусмотренные системой оплаты труда работников бюджетной </w:t>
      </w:r>
      <w:r w:rsidRPr="00995DF6">
        <w:rPr>
          <w:rFonts w:eastAsia="Times New Roman"/>
          <w:sz w:val="30"/>
          <w:szCs w:val="30"/>
        </w:rPr>
        <w:t>организации;</w:t>
      </w:r>
    </w:p>
    <w:p xmlns:wp14="http://schemas.microsoft.com/office/word/2010/wordml" w:rsidRPr="00995DF6" w:rsidR="00482C4A" w:rsidP="00482C4A" w:rsidRDefault="00482C4A" w14:paraId="60D89C37" wp14:textId="77777777">
      <w:pPr>
        <w:shd w:val="clear" w:color="auto" w:fill="FFFFFF"/>
        <w:tabs>
          <w:tab w:val="left" w:pos="1325"/>
        </w:tabs>
        <w:spacing w:before="223"/>
        <w:ind w:left="576"/>
        <w:rPr>
          <w:sz w:val="30"/>
          <w:szCs w:val="30"/>
        </w:rPr>
      </w:pPr>
      <w:r w:rsidRPr="00995DF6">
        <w:rPr>
          <w:spacing w:val="-13"/>
          <w:sz w:val="30"/>
          <w:szCs w:val="30"/>
        </w:rPr>
        <w:t>3.2.9.</w:t>
      </w:r>
      <w:r w:rsidRPr="00995DF6">
        <w:rPr>
          <w:sz w:val="30"/>
          <w:szCs w:val="30"/>
        </w:rPr>
        <w:tab/>
      </w:r>
      <w:proofErr w:type="gramStart"/>
      <w:r w:rsidRPr="00995DF6">
        <w:rPr>
          <w:rFonts w:eastAsia="Times New Roman"/>
          <w:spacing w:val="-11"/>
          <w:sz w:val="30"/>
          <w:szCs w:val="30"/>
        </w:rPr>
        <w:t>применении</w:t>
      </w:r>
      <w:proofErr w:type="gramEnd"/>
      <w:r w:rsidRPr="00995DF6">
        <w:rPr>
          <w:rFonts w:eastAsia="Times New Roman"/>
          <w:spacing w:val="-11"/>
          <w:sz w:val="30"/>
          <w:szCs w:val="30"/>
        </w:rPr>
        <w:t xml:space="preserve"> дисциплинарных взысканий;</w:t>
      </w:r>
    </w:p>
    <w:p xmlns:wp14="http://schemas.microsoft.com/office/word/2010/wordml" w:rsidRPr="00995DF6" w:rsidR="00482C4A" w:rsidP="00482C4A" w:rsidRDefault="00482C4A" w14:paraId="7CF493E9" wp14:textId="77777777">
      <w:pPr>
        <w:shd w:val="clear" w:color="auto" w:fill="FFFFFF"/>
        <w:tabs>
          <w:tab w:val="left" w:pos="1627"/>
        </w:tabs>
        <w:spacing w:before="238" w:line="343" w:lineRule="exact"/>
        <w:ind w:left="12" w:right="2" w:firstLine="569"/>
        <w:jc w:val="both"/>
        <w:rPr>
          <w:sz w:val="30"/>
          <w:szCs w:val="30"/>
        </w:rPr>
      </w:pPr>
      <w:r w:rsidRPr="00995DF6">
        <w:rPr>
          <w:spacing w:val="-14"/>
          <w:sz w:val="30"/>
          <w:szCs w:val="30"/>
        </w:rPr>
        <w:t>3.2.10.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3"/>
          <w:sz w:val="30"/>
          <w:szCs w:val="30"/>
        </w:rPr>
        <w:t>неправильных или нет</w:t>
      </w:r>
      <w:r>
        <w:rPr>
          <w:rFonts w:eastAsia="Times New Roman"/>
          <w:spacing w:val="-3"/>
          <w:sz w:val="30"/>
          <w:szCs w:val="30"/>
        </w:rPr>
        <w:t xml:space="preserve">очных </w:t>
      </w:r>
      <w:proofErr w:type="gramStart"/>
      <w:r>
        <w:rPr>
          <w:rFonts w:eastAsia="Times New Roman"/>
          <w:spacing w:val="-3"/>
          <w:sz w:val="30"/>
          <w:szCs w:val="30"/>
        </w:rPr>
        <w:t>записях</w:t>
      </w:r>
      <w:proofErr w:type="gramEnd"/>
      <w:r>
        <w:rPr>
          <w:rFonts w:eastAsia="Times New Roman"/>
          <w:spacing w:val="-3"/>
          <w:sz w:val="30"/>
          <w:szCs w:val="30"/>
        </w:rPr>
        <w:t xml:space="preserve"> в трудовой книжке </w:t>
      </w:r>
      <w:r w:rsidRPr="00995DF6">
        <w:rPr>
          <w:rFonts w:eastAsia="Times New Roman"/>
          <w:spacing w:val="-9"/>
          <w:sz w:val="30"/>
          <w:szCs w:val="30"/>
        </w:rPr>
        <w:t>сведений о заключении, изменении или</w:t>
      </w:r>
      <w:r>
        <w:rPr>
          <w:rFonts w:eastAsia="Times New Roman"/>
          <w:spacing w:val="-9"/>
          <w:sz w:val="30"/>
          <w:szCs w:val="30"/>
        </w:rPr>
        <w:t xml:space="preserve"> прекращении трудового договора </w:t>
      </w:r>
      <w:r w:rsidRPr="00995DF6">
        <w:rPr>
          <w:rFonts w:eastAsia="Times New Roman"/>
          <w:spacing w:val="-6"/>
          <w:sz w:val="30"/>
          <w:szCs w:val="30"/>
        </w:rPr>
        <w:t>(контракта), если эти записи не</w:t>
      </w:r>
      <w:r>
        <w:rPr>
          <w:rFonts w:eastAsia="Times New Roman"/>
          <w:spacing w:val="-6"/>
          <w:sz w:val="30"/>
          <w:szCs w:val="30"/>
        </w:rPr>
        <w:t xml:space="preserve"> соответствуют приказу или иным </w:t>
      </w:r>
      <w:r w:rsidRPr="00995DF6">
        <w:rPr>
          <w:rFonts w:eastAsia="Times New Roman"/>
          <w:sz w:val="30"/>
          <w:szCs w:val="30"/>
        </w:rPr>
        <w:t>предусмотренным законодательством документам.</w:t>
      </w:r>
    </w:p>
    <w:p xmlns:wp14="http://schemas.microsoft.com/office/word/2010/wordml" w:rsidRPr="00995DF6" w:rsidR="00482C4A" w:rsidP="00482C4A" w:rsidRDefault="00482C4A" w14:paraId="4F5F104B" wp14:textId="77777777">
      <w:pPr>
        <w:numPr>
          <w:ilvl w:val="0"/>
          <w:numId w:val="5"/>
        </w:numPr>
        <w:shd w:val="clear" w:color="auto" w:fill="FFFFFF"/>
        <w:tabs>
          <w:tab w:val="left" w:pos="1193"/>
        </w:tabs>
        <w:spacing w:before="238" w:line="343" w:lineRule="exact"/>
        <w:ind w:left="17" w:right="14" w:firstLine="566"/>
        <w:jc w:val="both"/>
        <w:rPr>
          <w:spacing w:val="-16"/>
          <w:sz w:val="30"/>
          <w:szCs w:val="30"/>
        </w:rPr>
      </w:pPr>
      <w:r w:rsidRPr="00995DF6">
        <w:rPr>
          <w:rFonts w:eastAsia="Times New Roman"/>
          <w:spacing w:val="-5"/>
          <w:sz w:val="30"/>
          <w:szCs w:val="30"/>
        </w:rPr>
        <w:t xml:space="preserve">Работник, не являющийся членом профсоюза, имеет право по </w:t>
      </w:r>
      <w:r w:rsidRPr="00995DF6">
        <w:rPr>
          <w:rFonts w:eastAsia="Times New Roman"/>
          <w:sz w:val="30"/>
          <w:szCs w:val="30"/>
        </w:rPr>
        <w:t>своему выбору обратиться в КТС либо в суд.</w:t>
      </w:r>
    </w:p>
    <w:p xmlns:wp14="http://schemas.microsoft.com/office/word/2010/wordml" w:rsidRPr="00995DF6" w:rsidR="00482C4A" w:rsidP="00482C4A" w:rsidRDefault="00482C4A" w14:paraId="71E62D4B" wp14:textId="77777777">
      <w:pPr>
        <w:numPr>
          <w:ilvl w:val="0"/>
          <w:numId w:val="5"/>
        </w:numPr>
        <w:shd w:val="clear" w:color="auto" w:fill="FFFFFF"/>
        <w:tabs>
          <w:tab w:val="left" w:pos="1193"/>
        </w:tabs>
        <w:spacing w:before="230" w:line="348" w:lineRule="exact"/>
        <w:ind w:left="17" w:right="5" w:firstLine="566"/>
        <w:jc w:val="both"/>
        <w:rPr>
          <w:spacing w:val="-16"/>
          <w:sz w:val="30"/>
          <w:szCs w:val="30"/>
        </w:rPr>
      </w:pPr>
      <w:r w:rsidRPr="00995DF6">
        <w:rPr>
          <w:rFonts w:eastAsia="Times New Roman"/>
          <w:spacing w:val="-9"/>
          <w:sz w:val="30"/>
          <w:szCs w:val="30"/>
        </w:rPr>
        <w:t xml:space="preserve">Бывшие работники нанимателя имеют право на обращение с </w:t>
      </w:r>
      <w:r w:rsidRPr="00995DF6">
        <w:rPr>
          <w:rFonts w:eastAsia="Times New Roman"/>
          <w:spacing w:val="-7"/>
          <w:sz w:val="30"/>
          <w:szCs w:val="30"/>
        </w:rPr>
        <w:t xml:space="preserve">заявлением в КТС, если их требования основаны на трудовых отношениях </w:t>
      </w:r>
      <w:r w:rsidRPr="00995DF6">
        <w:rPr>
          <w:rFonts w:eastAsia="Times New Roman"/>
          <w:sz w:val="30"/>
          <w:szCs w:val="30"/>
        </w:rPr>
        <w:t>с данным нанимателем.</w:t>
      </w:r>
    </w:p>
    <w:p xmlns:wp14="http://schemas.microsoft.com/office/word/2010/wordml" w:rsidRPr="00995DF6" w:rsidR="00482C4A" w:rsidP="00482C4A" w:rsidRDefault="00482C4A" w14:paraId="090FF626" wp14:textId="77777777">
      <w:pPr>
        <w:shd w:val="clear" w:color="auto" w:fill="FFFFFF"/>
        <w:spacing w:before="230" w:line="355" w:lineRule="exact"/>
        <w:ind w:left="19" w:right="7" w:firstLine="569"/>
        <w:jc w:val="both"/>
        <w:rPr>
          <w:sz w:val="30"/>
          <w:szCs w:val="30"/>
        </w:rPr>
      </w:pPr>
      <w:r w:rsidRPr="00995DF6">
        <w:rPr>
          <w:b/>
          <w:bCs/>
          <w:sz w:val="30"/>
          <w:szCs w:val="30"/>
        </w:rPr>
        <w:t xml:space="preserve">4. </w:t>
      </w:r>
      <w:r w:rsidRPr="00995DF6">
        <w:rPr>
          <w:rFonts w:eastAsia="Times New Roman"/>
          <w:b/>
          <w:bCs/>
          <w:sz w:val="30"/>
          <w:szCs w:val="30"/>
        </w:rPr>
        <w:t>Порядок рассмотрения трудовых споров в комиссии по трудовым спорам</w:t>
      </w:r>
    </w:p>
    <w:p xmlns:wp14="http://schemas.microsoft.com/office/word/2010/wordml" w:rsidRPr="00995DF6" w:rsidR="00482C4A" w:rsidP="00482C4A" w:rsidRDefault="00482C4A" w14:paraId="24B2AB3E" wp14:textId="77777777">
      <w:pPr>
        <w:shd w:val="clear" w:color="auto" w:fill="FFFFFF"/>
        <w:tabs>
          <w:tab w:val="left" w:pos="1169"/>
        </w:tabs>
        <w:spacing w:line="343" w:lineRule="exact"/>
        <w:ind w:left="24" w:right="7" w:firstLine="559"/>
        <w:jc w:val="both"/>
        <w:rPr>
          <w:sz w:val="30"/>
          <w:szCs w:val="30"/>
        </w:rPr>
      </w:pPr>
      <w:r w:rsidRPr="00995DF6">
        <w:rPr>
          <w:spacing w:val="-13"/>
          <w:sz w:val="30"/>
          <w:szCs w:val="30"/>
        </w:rPr>
        <w:t>4.1.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5"/>
          <w:sz w:val="30"/>
          <w:szCs w:val="30"/>
        </w:rPr>
        <w:t xml:space="preserve">Работники могут обращаться </w:t>
      </w:r>
      <w:r>
        <w:rPr>
          <w:rFonts w:eastAsia="Times New Roman"/>
          <w:spacing w:val="-5"/>
          <w:sz w:val="30"/>
          <w:szCs w:val="30"/>
        </w:rPr>
        <w:t xml:space="preserve">в КТС в 3-месячный срок со дня, </w:t>
      </w:r>
      <w:r w:rsidRPr="00995DF6">
        <w:rPr>
          <w:rFonts w:eastAsia="Times New Roman"/>
          <w:spacing w:val="-10"/>
          <w:sz w:val="30"/>
          <w:szCs w:val="30"/>
        </w:rPr>
        <w:t>когда они узнали или должны были узнать о нарушении своего права.</w:t>
      </w:r>
    </w:p>
    <w:p xmlns:wp14="http://schemas.microsoft.com/office/word/2010/wordml" w:rsidRPr="00995DF6" w:rsidR="00482C4A" w:rsidP="00482C4A" w:rsidRDefault="00482C4A" w14:paraId="46BC6246" wp14:textId="77777777">
      <w:pPr>
        <w:shd w:val="clear" w:color="auto" w:fill="FFFFFF"/>
        <w:tabs>
          <w:tab w:val="left" w:pos="1258"/>
        </w:tabs>
        <w:spacing w:before="214" w:line="348" w:lineRule="exact"/>
        <w:ind w:left="22" w:firstLine="564"/>
        <w:jc w:val="both"/>
        <w:rPr>
          <w:sz w:val="30"/>
          <w:szCs w:val="30"/>
        </w:rPr>
      </w:pPr>
      <w:r w:rsidRPr="00995DF6">
        <w:rPr>
          <w:spacing w:val="-15"/>
          <w:sz w:val="30"/>
          <w:szCs w:val="30"/>
        </w:rPr>
        <w:t>4.2.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7"/>
          <w:sz w:val="30"/>
          <w:szCs w:val="30"/>
        </w:rPr>
        <w:t>Заявления работников подл</w:t>
      </w:r>
      <w:r>
        <w:rPr>
          <w:rFonts w:eastAsia="Times New Roman"/>
          <w:spacing w:val="-7"/>
          <w:sz w:val="30"/>
          <w:szCs w:val="30"/>
        </w:rPr>
        <w:t xml:space="preserve">ежат обязательной регистрации в </w:t>
      </w:r>
      <w:r w:rsidRPr="00995DF6">
        <w:rPr>
          <w:rFonts w:eastAsia="Times New Roman"/>
          <w:spacing w:val="-11"/>
          <w:sz w:val="30"/>
          <w:szCs w:val="30"/>
        </w:rPr>
        <w:t>журнале, в котором фиксируется ход расс</w:t>
      </w:r>
      <w:r>
        <w:rPr>
          <w:rFonts w:eastAsia="Times New Roman"/>
          <w:spacing w:val="-11"/>
          <w:sz w:val="30"/>
          <w:szCs w:val="30"/>
        </w:rPr>
        <w:t xml:space="preserve">мотрения споров и их исполнение </w:t>
      </w:r>
      <w:r w:rsidRPr="00995DF6">
        <w:rPr>
          <w:rFonts w:eastAsia="Times New Roman"/>
          <w:spacing w:val="-9"/>
          <w:sz w:val="30"/>
          <w:szCs w:val="30"/>
        </w:rPr>
        <w:t>(приложение 1). Прием заявлений в</w:t>
      </w:r>
      <w:r>
        <w:rPr>
          <w:rFonts w:eastAsia="Times New Roman"/>
          <w:spacing w:val="-9"/>
          <w:sz w:val="30"/>
          <w:szCs w:val="30"/>
        </w:rPr>
        <w:t xml:space="preserve"> КТС производится председателем </w:t>
      </w:r>
      <w:r w:rsidRPr="00995DF6">
        <w:rPr>
          <w:rFonts w:eastAsia="Times New Roman"/>
          <w:sz w:val="30"/>
          <w:szCs w:val="30"/>
        </w:rPr>
        <w:t>профсоюзного комитета пе</w:t>
      </w:r>
      <w:r>
        <w:rPr>
          <w:rFonts w:eastAsia="Times New Roman"/>
          <w:sz w:val="30"/>
          <w:szCs w:val="30"/>
        </w:rPr>
        <w:t xml:space="preserve">рвичной профсоюзной организации </w:t>
      </w:r>
      <w:r w:rsidRPr="00995DF6">
        <w:rPr>
          <w:rFonts w:eastAsia="Times New Roman"/>
          <w:spacing w:val="-10"/>
          <w:sz w:val="30"/>
          <w:szCs w:val="30"/>
        </w:rPr>
        <w:t>Государственного учреждения образования «Лицей №1 г. Лиды».</w:t>
      </w:r>
    </w:p>
    <w:p xmlns:wp14="http://schemas.microsoft.com/office/word/2010/wordml" w:rsidRPr="00995DF6" w:rsidR="00482C4A" w:rsidP="00482C4A" w:rsidRDefault="00482C4A" w14:paraId="0DA4DD60" wp14:textId="77777777">
      <w:pPr>
        <w:numPr>
          <w:ilvl w:val="0"/>
          <w:numId w:val="6"/>
        </w:numPr>
        <w:shd w:val="clear" w:color="auto" w:fill="FFFFFF"/>
        <w:tabs>
          <w:tab w:val="left" w:pos="1111"/>
        </w:tabs>
        <w:spacing w:before="240" w:line="343" w:lineRule="exact"/>
        <w:ind w:right="24" w:firstLine="559"/>
        <w:jc w:val="both"/>
        <w:rPr>
          <w:spacing w:val="-13"/>
          <w:sz w:val="30"/>
          <w:szCs w:val="30"/>
        </w:rPr>
      </w:pPr>
      <w:proofErr w:type="gramStart"/>
      <w:r w:rsidRPr="00995DF6">
        <w:rPr>
          <w:rFonts w:eastAsia="Times New Roman"/>
          <w:spacing w:val="-9"/>
          <w:sz w:val="30"/>
          <w:szCs w:val="30"/>
        </w:rPr>
        <w:t xml:space="preserve">Заявление работника в КТС должно содержать: дату, связанную с </w:t>
      </w:r>
      <w:r w:rsidRPr="00995DF6">
        <w:rPr>
          <w:rFonts w:eastAsia="Times New Roman"/>
          <w:spacing w:val="-10"/>
          <w:sz w:val="30"/>
          <w:szCs w:val="30"/>
        </w:rPr>
        <w:t xml:space="preserve">нарушением его права (когда работник узнал о нарушении своего права и с </w:t>
      </w:r>
      <w:r w:rsidRPr="00995DF6">
        <w:rPr>
          <w:rFonts w:eastAsia="Times New Roman"/>
          <w:sz w:val="30"/>
          <w:szCs w:val="30"/>
        </w:rPr>
        <w:t xml:space="preserve">которой он связывает начало течения срока для обращения в КТС); причины пропуска срока на обращение в КТС; доказательства, подтверждающие его доводы; требования работника; перечень </w:t>
      </w:r>
      <w:r w:rsidRPr="00995DF6">
        <w:rPr>
          <w:rFonts w:eastAsia="Times New Roman"/>
          <w:spacing w:val="-9"/>
          <w:sz w:val="30"/>
          <w:szCs w:val="30"/>
        </w:rPr>
        <w:t>прилагаемых к заявлению документов; подпись работника.</w:t>
      </w:r>
      <w:proofErr w:type="gramEnd"/>
    </w:p>
    <w:p xmlns:wp14="http://schemas.microsoft.com/office/word/2010/wordml" w:rsidRPr="00995DF6" w:rsidR="00482C4A" w:rsidP="00482C4A" w:rsidRDefault="00482C4A" w14:paraId="58D1488C" wp14:textId="77777777">
      <w:pPr>
        <w:numPr>
          <w:ilvl w:val="0"/>
          <w:numId w:val="6"/>
        </w:numPr>
        <w:shd w:val="clear" w:color="auto" w:fill="FFFFFF"/>
        <w:tabs>
          <w:tab w:val="left" w:pos="1111"/>
        </w:tabs>
        <w:spacing w:before="245" w:line="343" w:lineRule="exact"/>
        <w:ind w:right="12" w:firstLine="559"/>
        <w:jc w:val="both"/>
        <w:rPr>
          <w:spacing w:val="-13"/>
          <w:sz w:val="30"/>
          <w:szCs w:val="30"/>
        </w:rPr>
      </w:pPr>
      <w:r w:rsidRPr="00995DF6">
        <w:rPr>
          <w:rFonts w:eastAsia="Times New Roman"/>
          <w:spacing w:val="-7"/>
          <w:sz w:val="30"/>
          <w:szCs w:val="30"/>
        </w:rPr>
        <w:t xml:space="preserve">КТС </w:t>
      </w:r>
      <w:proofErr w:type="gramStart"/>
      <w:r w:rsidRPr="00995DF6">
        <w:rPr>
          <w:rFonts w:eastAsia="Times New Roman"/>
          <w:spacing w:val="-7"/>
          <w:sz w:val="30"/>
          <w:szCs w:val="30"/>
        </w:rPr>
        <w:t>обязана</w:t>
      </w:r>
      <w:proofErr w:type="gramEnd"/>
      <w:r w:rsidRPr="00995DF6">
        <w:rPr>
          <w:rFonts w:eastAsia="Times New Roman"/>
          <w:spacing w:val="-7"/>
          <w:sz w:val="30"/>
          <w:szCs w:val="30"/>
        </w:rPr>
        <w:t xml:space="preserve"> принять заявление работника, в </w:t>
      </w:r>
      <w:proofErr w:type="spellStart"/>
      <w:r w:rsidRPr="00995DF6">
        <w:rPr>
          <w:rFonts w:eastAsia="Times New Roman"/>
          <w:spacing w:val="-7"/>
          <w:sz w:val="30"/>
          <w:szCs w:val="30"/>
        </w:rPr>
        <w:t>т.ч</w:t>
      </w:r>
      <w:proofErr w:type="spellEnd"/>
      <w:r w:rsidRPr="00995DF6">
        <w:rPr>
          <w:rFonts w:eastAsia="Times New Roman"/>
          <w:spacing w:val="-7"/>
          <w:sz w:val="30"/>
          <w:szCs w:val="30"/>
        </w:rPr>
        <w:t xml:space="preserve">. поступившее с </w:t>
      </w:r>
      <w:r w:rsidRPr="00995DF6">
        <w:rPr>
          <w:rFonts w:eastAsia="Times New Roman"/>
          <w:spacing w:val="-8"/>
          <w:sz w:val="30"/>
          <w:szCs w:val="30"/>
        </w:rPr>
        <w:lastRenderedPageBreak/>
        <w:t xml:space="preserve">пропуском указанного в подп.4.1 п.4 настоящего Положения срока. Если </w:t>
      </w:r>
      <w:r w:rsidRPr="00995DF6">
        <w:rPr>
          <w:rFonts w:eastAsia="Times New Roman"/>
          <w:spacing w:val="-5"/>
          <w:sz w:val="30"/>
          <w:szCs w:val="30"/>
        </w:rPr>
        <w:t xml:space="preserve">будет установлено, что срок пропущен работником без уважительных </w:t>
      </w:r>
      <w:r w:rsidRPr="00995DF6">
        <w:rPr>
          <w:rFonts w:eastAsia="Times New Roman"/>
          <w:spacing w:val="-8"/>
          <w:sz w:val="30"/>
          <w:szCs w:val="30"/>
        </w:rPr>
        <w:t xml:space="preserve">причин, то КТС отказывает в удовлетворении заявленных им требований. </w:t>
      </w:r>
      <w:r w:rsidRPr="00995DF6">
        <w:rPr>
          <w:rFonts w:eastAsia="Times New Roman"/>
          <w:spacing w:val="-9"/>
          <w:sz w:val="30"/>
          <w:szCs w:val="30"/>
        </w:rPr>
        <w:t xml:space="preserve">Если срок для обращения в КТС пропущен по уважительным причинам, </w:t>
      </w:r>
      <w:r w:rsidRPr="00995DF6">
        <w:rPr>
          <w:rFonts w:eastAsia="Times New Roman"/>
          <w:sz w:val="30"/>
          <w:szCs w:val="30"/>
        </w:rPr>
        <w:t xml:space="preserve">комиссия вправе его восстановить. Обязанность </w:t>
      </w:r>
      <w:proofErr w:type="gramStart"/>
      <w:r w:rsidRPr="00995DF6">
        <w:rPr>
          <w:rFonts w:eastAsia="Times New Roman"/>
          <w:sz w:val="30"/>
          <w:szCs w:val="30"/>
        </w:rPr>
        <w:t xml:space="preserve">доказывания </w:t>
      </w:r>
      <w:r w:rsidRPr="00995DF6">
        <w:rPr>
          <w:rFonts w:eastAsia="Times New Roman"/>
          <w:spacing w:val="-9"/>
          <w:sz w:val="30"/>
          <w:szCs w:val="30"/>
        </w:rPr>
        <w:t>уважительности причин пропуска срока</w:t>
      </w:r>
      <w:proofErr w:type="gramEnd"/>
      <w:r w:rsidRPr="00995DF6">
        <w:rPr>
          <w:rFonts w:eastAsia="Times New Roman"/>
          <w:spacing w:val="-9"/>
          <w:sz w:val="30"/>
          <w:szCs w:val="30"/>
        </w:rPr>
        <w:t xml:space="preserve"> лежит на работнике.</w:t>
      </w:r>
    </w:p>
    <w:p xmlns:wp14="http://schemas.microsoft.com/office/word/2010/wordml" w:rsidRPr="00995DF6" w:rsidR="00482C4A" w:rsidP="00482C4A" w:rsidRDefault="00482C4A" w14:paraId="0CFE384D" wp14:textId="77777777">
      <w:pPr>
        <w:numPr>
          <w:ilvl w:val="0"/>
          <w:numId w:val="6"/>
        </w:numPr>
        <w:shd w:val="clear" w:color="auto" w:fill="FFFFFF"/>
        <w:tabs>
          <w:tab w:val="left" w:pos="1111"/>
        </w:tabs>
        <w:spacing w:before="247" w:line="341" w:lineRule="exact"/>
        <w:ind w:right="19" w:firstLine="559"/>
        <w:jc w:val="both"/>
        <w:rPr>
          <w:spacing w:val="-11"/>
          <w:sz w:val="30"/>
          <w:szCs w:val="30"/>
        </w:rPr>
      </w:pPr>
      <w:r w:rsidRPr="00995DF6">
        <w:rPr>
          <w:rFonts w:eastAsia="Times New Roman"/>
          <w:spacing w:val="-7"/>
          <w:sz w:val="30"/>
          <w:szCs w:val="30"/>
        </w:rPr>
        <w:t xml:space="preserve">КТС </w:t>
      </w:r>
      <w:proofErr w:type="gramStart"/>
      <w:r w:rsidRPr="00995DF6">
        <w:rPr>
          <w:rFonts w:eastAsia="Times New Roman"/>
          <w:spacing w:val="-7"/>
          <w:sz w:val="30"/>
          <w:szCs w:val="30"/>
        </w:rPr>
        <w:t>обязана</w:t>
      </w:r>
      <w:proofErr w:type="gramEnd"/>
      <w:r w:rsidRPr="00995DF6">
        <w:rPr>
          <w:rFonts w:eastAsia="Times New Roman"/>
          <w:spacing w:val="-7"/>
          <w:sz w:val="30"/>
          <w:szCs w:val="30"/>
        </w:rPr>
        <w:t xml:space="preserve"> рассмотреть трудовой спор в 10-дневный срок. О </w:t>
      </w:r>
      <w:r w:rsidRPr="00995DF6">
        <w:rPr>
          <w:rFonts w:eastAsia="Times New Roman"/>
          <w:spacing w:val="-8"/>
          <w:sz w:val="30"/>
          <w:szCs w:val="30"/>
        </w:rPr>
        <w:t xml:space="preserve">времени рассмотрения спора КТС извещает работника и нанимателя в </w:t>
      </w:r>
      <w:r w:rsidRPr="00995DF6">
        <w:rPr>
          <w:rFonts w:eastAsia="Times New Roman"/>
          <w:sz w:val="30"/>
          <w:szCs w:val="30"/>
        </w:rPr>
        <w:t>письменной форме не менее чем за один день.</w:t>
      </w:r>
    </w:p>
    <w:p xmlns:wp14="http://schemas.microsoft.com/office/word/2010/wordml" w:rsidRPr="00995DF6" w:rsidR="00482C4A" w:rsidP="00482C4A" w:rsidRDefault="00482C4A" w14:paraId="2A435D84" wp14:textId="77777777">
      <w:pPr>
        <w:shd w:val="clear" w:color="auto" w:fill="FFFFFF"/>
        <w:tabs>
          <w:tab w:val="left" w:pos="1224"/>
        </w:tabs>
        <w:spacing w:before="230" w:line="346" w:lineRule="exact"/>
        <w:ind w:left="7" w:right="2" w:firstLine="569"/>
        <w:jc w:val="both"/>
        <w:rPr>
          <w:sz w:val="30"/>
          <w:szCs w:val="30"/>
        </w:rPr>
      </w:pPr>
      <w:r w:rsidRPr="00995DF6">
        <w:rPr>
          <w:spacing w:val="-15"/>
          <w:sz w:val="30"/>
          <w:szCs w:val="30"/>
        </w:rPr>
        <w:t>4.6.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8"/>
          <w:sz w:val="30"/>
          <w:szCs w:val="30"/>
        </w:rPr>
        <w:t>КТС рассматривает трудово</w:t>
      </w:r>
      <w:r>
        <w:rPr>
          <w:rFonts w:eastAsia="Times New Roman"/>
          <w:spacing w:val="-8"/>
          <w:sz w:val="30"/>
          <w:szCs w:val="30"/>
        </w:rPr>
        <w:t xml:space="preserve">й спор в присутствии работника, </w:t>
      </w:r>
      <w:r w:rsidRPr="00995DF6">
        <w:rPr>
          <w:rFonts w:eastAsia="Times New Roman"/>
          <w:spacing w:val="-1"/>
          <w:sz w:val="30"/>
          <w:szCs w:val="30"/>
        </w:rPr>
        <w:t>подавшего заявление. Рассмотрен</w:t>
      </w:r>
      <w:r>
        <w:rPr>
          <w:rFonts w:eastAsia="Times New Roman"/>
          <w:spacing w:val="-1"/>
          <w:sz w:val="30"/>
          <w:szCs w:val="30"/>
        </w:rPr>
        <w:t xml:space="preserve">ие спора в отсутствие работника </w:t>
      </w:r>
      <w:r w:rsidRPr="00995DF6">
        <w:rPr>
          <w:rFonts w:eastAsia="Times New Roman"/>
          <w:sz w:val="30"/>
          <w:szCs w:val="30"/>
        </w:rPr>
        <w:t>допускается только по его письменному заявлению.</w:t>
      </w:r>
    </w:p>
    <w:p xmlns:wp14="http://schemas.microsoft.com/office/word/2010/wordml" w:rsidRPr="00995DF6" w:rsidR="00482C4A" w:rsidP="00482C4A" w:rsidRDefault="00482C4A" w14:paraId="38539159" wp14:textId="77777777">
      <w:pPr>
        <w:numPr>
          <w:ilvl w:val="0"/>
          <w:numId w:val="7"/>
        </w:numPr>
        <w:shd w:val="clear" w:color="auto" w:fill="FFFFFF"/>
        <w:tabs>
          <w:tab w:val="left" w:pos="1140"/>
        </w:tabs>
        <w:spacing w:before="245" w:line="343" w:lineRule="exact"/>
        <w:ind w:left="10" w:right="10" w:firstLine="569"/>
        <w:jc w:val="both"/>
        <w:rPr>
          <w:spacing w:val="-13"/>
          <w:sz w:val="30"/>
          <w:szCs w:val="30"/>
        </w:rPr>
      </w:pPr>
      <w:r w:rsidRPr="00995DF6">
        <w:rPr>
          <w:rFonts w:eastAsia="Times New Roman"/>
          <w:spacing w:val="-8"/>
          <w:sz w:val="30"/>
          <w:szCs w:val="30"/>
        </w:rPr>
        <w:t xml:space="preserve">При неявке работника на заседание КТС рассмотрение заявления </w:t>
      </w:r>
      <w:r w:rsidRPr="00995DF6">
        <w:rPr>
          <w:rFonts w:eastAsia="Times New Roman"/>
          <w:spacing w:val="-10"/>
          <w:sz w:val="30"/>
          <w:szCs w:val="30"/>
        </w:rPr>
        <w:t xml:space="preserve">откладывается. При вторичной неявке работника без уважительных причин </w:t>
      </w:r>
      <w:r w:rsidRPr="00995DF6">
        <w:rPr>
          <w:rFonts w:eastAsia="Times New Roman"/>
          <w:spacing w:val="-8"/>
          <w:sz w:val="30"/>
          <w:szCs w:val="30"/>
        </w:rPr>
        <w:t xml:space="preserve">КТС может вынести решение о снятии данного заявления с рассмотрения, </w:t>
      </w:r>
      <w:r w:rsidRPr="00995DF6">
        <w:rPr>
          <w:rFonts w:eastAsia="Times New Roman"/>
          <w:spacing w:val="-5"/>
          <w:sz w:val="30"/>
          <w:szCs w:val="30"/>
        </w:rPr>
        <w:t xml:space="preserve">что не лишает работника права подать заявление вновь. Невозможность </w:t>
      </w:r>
      <w:r w:rsidRPr="00995DF6">
        <w:rPr>
          <w:rFonts w:eastAsia="Times New Roman"/>
          <w:spacing w:val="-8"/>
          <w:sz w:val="30"/>
          <w:szCs w:val="30"/>
        </w:rPr>
        <w:t xml:space="preserve">явки работника на заседание КТС вследствие выполнения им трудовой </w:t>
      </w:r>
      <w:r w:rsidRPr="00995DF6">
        <w:rPr>
          <w:rFonts w:eastAsia="Times New Roman"/>
          <w:sz w:val="30"/>
          <w:szCs w:val="30"/>
        </w:rPr>
        <w:t>функции считается уважительной причиной.</w:t>
      </w:r>
    </w:p>
    <w:p xmlns:wp14="http://schemas.microsoft.com/office/word/2010/wordml" w:rsidRPr="00995DF6" w:rsidR="00482C4A" w:rsidP="00482C4A" w:rsidRDefault="00482C4A" w14:paraId="19C11F1D" wp14:textId="77777777">
      <w:pPr>
        <w:numPr>
          <w:ilvl w:val="0"/>
          <w:numId w:val="7"/>
        </w:numPr>
        <w:shd w:val="clear" w:color="auto" w:fill="FFFFFF"/>
        <w:tabs>
          <w:tab w:val="left" w:pos="1140"/>
        </w:tabs>
        <w:spacing w:before="233" w:line="346" w:lineRule="exact"/>
        <w:ind w:left="10" w:right="10" w:firstLine="569"/>
        <w:jc w:val="both"/>
        <w:rPr>
          <w:spacing w:val="-15"/>
          <w:sz w:val="30"/>
          <w:szCs w:val="30"/>
        </w:rPr>
      </w:pPr>
      <w:r w:rsidRPr="00995DF6">
        <w:rPr>
          <w:rFonts w:eastAsia="Times New Roman"/>
          <w:spacing w:val="-8"/>
          <w:sz w:val="30"/>
          <w:szCs w:val="30"/>
        </w:rPr>
        <w:t xml:space="preserve">КТС имеет право вызывать на заседание свидетелей, приглашать </w:t>
      </w:r>
      <w:r w:rsidRPr="00995DF6">
        <w:rPr>
          <w:rFonts w:eastAsia="Times New Roman"/>
          <w:sz w:val="30"/>
          <w:szCs w:val="30"/>
        </w:rPr>
        <w:t xml:space="preserve">специалистов и представителей профсоюза. По требованию КТС </w:t>
      </w:r>
      <w:r w:rsidRPr="00995DF6">
        <w:rPr>
          <w:rFonts w:eastAsia="Times New Roman"/>
          <w:spacing w:val="-9"/>
          <w:sz w:val="30"/>
          <w:szCs w:val="30"/>
        </w:rPr>
        <w:t>наниматель обязан представлять необходимые расчеты и документы.</w:t>
      </w:r>
    </w:p>
    <w:p xmlns:wp14="http://schemas.microsoft.com/office/word/2010/wordml" w:rsidRPr="00995DF6" w:rsidR="00482C4A" w:rsidP="00482C4A" w:rsidRDefault="00482C4A" w14:paraId="50F9504C" wp14:textId="77777777">
      <w:pPr>
        <w:shd w:val="clear" w:color="auto" w:fill="FFFFFF"/>
        <w:tabs>
          <w:tab w:val="left" w:pos="1274"/>
        </w:tabs>
        <w:spacing w:before="233" w:line="348" w:lineRule="exact"/>
        <w:ind w:left="19" w:firstLine="569"/>
        <w:jc w:val="both"/>
        <w:rPr>
          <w:sz w:val="30"/>
          <w:szCs w:val="30"/>
        </w:rPr>
      </w:pPr>
      <w:r w:rsidRPr="00995DF6">
        <w:rPr>
          <w:spacing w:val="-13"/>
          <w:sz w:val="30"/>
          <w:szCs w:val="30"/>
        </w:rPr>
        <w:t>4.9.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3"/>
          <w:sz w:val="30"/>
          <w:szCs w:val="30"/>
        </w:rPr>
        <w:t>Работник вправе потребо</w:t>
      </w:r>
      <w:r>
        <w:rPr>
          <w:rFonts w:eastAsia="Times New Roman"/>
          <w:spacing w:val="-3"/>
          <w:sz w:val="30"/>
          <w:szCs w:val="30"/>
        </w:rPr>
        <w:t xml:space="preserve">вать проведения заседания КТС в </w:t>
      </w:r>
      <w:r w:rsidRPr="00995DF6">
        <w:rPr>
          <w:rFonts w:eastAsia="Times New Roman"/>
          <w:spacing w:val="-8"/>
          <w:sz w:val="30"/>
          <w:szCs w:val="30"/>
        </w:rPr>
        <w:t>нерабочее время. Если заседание КТС пр</w:t>
      </w:r>
      <w:r>
        <w:rPr>
          <w:rFonts w:eastAsia="Times New Roman"/>
          <w:spacing w:val="-8"/>
          <w:sz w:val="30"/>
          <w:szCs w:val="30"/>
        </w:rPr>
        <w:t xml:space="preserve">оводится в рабочее время, члены </w:t>
      </w:r>
      <w:r w:rsidRPr="00995DF6">
        <w:rPr>
          <w:rFonts w:eastAsia="Times New Roman"/>
          <w:spacing w:val="-5"/>
          <w:sz w:val="30"/>
          <w:szCs w:val="30"/>
        </w:rPr>
        <w:t>КТС, работники, свидетели, эксперты</w:t>
      </w:r>
      <w:r>
        <w:rPr>
          <w:rFonts w:eastAsia="Times New Roman"/>
          <w:spacing w:val="-5"/>
          <w:sz w:val="30"/>
          <w:szCs w:val="30"/>
        </w:rPr>
        <w:t xml:space="preserve">, другие участники рассмотрения </w:t>
      </w:r>
      <w:r w:rsidRPr="00995DF6">
        <w:rPr>
          <w:rFonts w:eastAsia="Times New Roman"/>
          <w:spacing w:val="-6"/>
          <w:sz w:val="30"/>
          <w:szCs w:val="30"/>
        </w:rPr>
        <w:t>спора, работающие в Государственно</w:t>
      </w:r>
      <w:r>
        <w:rPr>
          <w:rFonts w:eastAsia="Times New Roman"/>
          <w:spacing w:val="-6"/>
          <w:sz w:val="30"/>
          <w:szCs w:val="30"/>
        </w:rPr>
        <w:t xml:space="preserve">м учреждении образования «Лицей </w:t>
      </w:r>
      <w:r w:rsidRPr="00995DF6">
        <w:rPr>
          <w:rFonts w:eastAsia="Times New Roman"/>
          <w:spacing w:val="-10"/>
          <w:sz w:val="30"/>
          <w:szCs w:val="30"/>
        </w:rPr>
        <w:t>№1 г. Лиды», освобождаются от работы с</w:t>
      </w:r>
      <w:r>
        <w:rPr>
          <w:rFonts w:eastAsia="Times New Roman"/>
          <w:spacing w:val="-10"/>
          <w:sz w:val="30"/>
          <w:szCs w:val="30"/>
        </w:rPr>
        <w:t xml:space="preserve"> сохранением средней заработной </w:t>
      </w:r>
      <w:r w:rsidRPr="00995DF6">
        <w:rPr>
          <w:rFonts w:eastAsia="Times New Roman"/>
          <w:sz w:val="30"/>
          <w:szCs w:val="30"/>
        </w:rPr>
        <w:t>платы.</w:t>
      </w:r>
    </w:p>
    <w:p xmlns:wp14="http://schemas.microsoft.com/office/word/2010/wordml" w:rsidRPr="00995DF6" w:rsidR="00482C4A" w:rsidP="00482C4A" w:rsidRDefault="00482C4A" w14:paraId="366166D6" wp14:textId="77777777">
      <w:pPr>
        <w:shd w:val="clear" w:color="auto" w:fill="FFFFFF"/>
        <w:tabs>
          <w:tab w:val="left" w:pos="1392"/>
        </w:tabs>
        <w:spacing w:before="204" w:line="365" w:lineRule="exact"/>
        <w:ind w:left="34" w:firstLine="557"/>
        <w:jc w:val="both"/>
        <w:rPr>
          <w:sz w:val="30"/>
          <w:szCs w:val="30"/>
        </w:rPr>
      </w:pPr>
      <w:r w:rsidRPr="00995DF6">
        <w:rPr>
          <w:spacing w:val="-12"/>
          <w:sz w:val="30"/>
          <w:szCs w:val="30"/>
        </w:rPr>
        <w:t>4.10.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7"/>
          <w:sz w:val="30"/>
          <w:szCs w:val="30"/>
        </w:rPr>
        <w:t>После открытия заседани</w:t>
      </w:r>
      <w:r>
        <w:rPr>
          <w:rFonts w:eastAsia="Times New Roman"/>
          <w:spacing w:val="-7"/>
          <w:sz w:val="30"/>
          <w:szCs w:val="30"/>
        </w:rPr>
        <w:t xml:space="preserve">я КТС избираются председатель и </w:t>
      </w:r>
      <w:r w:rsidRPr="00995DF6">
        <w:rPr>
          <w:rFonts w:eastAsia="Times New Roman"/>
          <w:sz w:val="30"/>
          <w:szCs w:val="30"/>
        </w:rPr>
        <w:t>секретарь.</w:t>
      </w:r>
    </w:p>
    <w:p xmlns:wp14="http://schemas.microsoft.com/office/word/2010/wordml" w:rsidRPr="00995DF6" w:rsidR="00482C4A" w:rsidP="00482C4A" w:rsidRDefault="00482C4A" w14:paraId="54FF2D96" wp14:textId="77777777">
      <w:pPr>
        <w:shd w:val="clear" w:color="auto" w:fill="FFFFFF"/>
        <w:tabs>
          <w:tab w:val="left" w:pos="1330"/>
        </w:tabs>
        <w:spacing w:line="336" w:lineRule="exact"/>
        <w:ind w:left="7" w:right="48" w:firstLine="559"/>
        <w:jc w:val="both"/>
        <w:rPr>
          <w:sz w:val="30"/>
          <w:szCs w:val="30"/>
        </w:rPr>
      </w:pPr>
      <w:r w:rsidRPr="00995DF6">
        <w:rPr>
          <w:spacing w:val="-14"/>
          <w:sz w:val="30"/>
          <w:szCs w:val="30"/>
        </w:rPr>
        <w:t>4.11.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8"/>
          <w:sz w:val="30"/>
          <w:szCs w:val="30"/>
        </w:rPr>
        <w:t xml:space="preserve">Председатель объявляет, какой спор </w:t>
      </w:r>
      <w:r>
        <w:rPr>
          <w:rFonts w:eastAsia="Times New Roman"/>
          <w:spacing w:val="-8"/>
          <w:sz w:val="30"/>
          <w:szCs w:val="30"/>
        </w:rPr>
        <w:t xml:space="preserve">подлежит рассмотрению, </w:t>
      </w:r>
      <w:r w:rsidRPr="00995DF6">
        <w:rPr>
          <w:rFonts w:eastAsia="Times New Roman"/>
          <w:spacing w:val="-9"/>
          <w:sz w:val="30"/>
          <w:szCs w:val="30"/>
        </w:rPr>
        <w:t>состав комиссии, проверяет присутств</w:t>
      </w:r>
      <w:r>
        <w:rPr>
          <w:rFonts w:eastAsia="Times New Roman"/>
          <w:spacing w:val="-9"/>
          <w:sz w:val="30"/>
          <w:szCs w:val="30"/>
        </w:rPr>
        <w:t xml:space="preserve">ие работника, полномочность его </w:t>
      </w:r>
      <w:r w:rsidRPr="00995DF6">
        <w:rPr>
          <w:rFonts w:eastAsia="Times New Roman"/>
          <w:sz w:val="30"/>
          <w:szCs w:val="30"/>
        </w:rPr>
        <w:t>представителей.</w:t>
      </w:r>
    </w:p>
    <w:p xmlns:wp14="http://schemas.microsoft.com/office/word/2010/wordml" w:rsidRPr="00995DF6" w:rsidR="00482C4A" w:rsidP="00482C4A" w:rsidRDefault="00482C4A" w14:paraId="2D383AEF" wp14:textId="77777777">
      <w:pPr>
        <w:numPr>
          <w:ilvl w:val="0"/>
          <w:numId w:val="8"/>
        </w:numPr>
        <w:shd w:val="clear" w:color="auto" w:fill="FFFFFF"/>
        <w:tabs>
          <w:tab w:val="left" w:pos="1385"/>
        </w:tabs>
        <w:spacing w:before="257" w:line="343" w:lineRule="exact"/>
        <w:ind w:right="36" w:firstLine="566"/>
        <w:jc w:val="both"/>
        <w:rPr>
          <w:spacing w:val="-14"/>
          <w:sz w:val="30"/>
          <w:szCs w:val="30"/>
        </w:rPr>
      </w:pPr>
      <w:r w:rsidRPr="00995DF6">
        <w:rPr>
          <w:rFonts w:eastAsia="Times New Roman"/>
          <w:spacing w:val="-1"/>
          <w:sz w:val="30"/>
          <w:szCs w:val="30"/>
        </w:rPr>
        <w:t xml:space="preserve">Если заявлен отвод одному из членов КТС, вопрос об </w:t>
      </w:r>
      <w:r w:rsidRPr="00995DF6">
        <w:rPr>
          <w:rFonts w:eastAsia="Times New Roman"/>
          <w:spacing w:val="-9"/>
          <w:sz w:val="30"/>
          <w:szCs w:val="30"/>
        </w:rPr>
        <w:t xml:space="preserve">удовлетворении отвода рассматривается и разрешается другими членами </w:t>
      </w:r>
      <w:r w:rsidRPr="00995DF6">
        <w:rPr>
          <w:rFonts w:eastAsia="Times New Roman"/>
          <w:sz w:val="30"/>
          <w:szCs w:val="30"/>
        </w:rPr>
        <w:t xml:space="preserve">комиссии. Решение об отводе принимается простым большинством голосов. Если отвод заявлен всем или большинству членов КТС, </w:t>
      </w:r>
      <w:r w:rsidRPr="00995DF6">
        <w:rPr>
          <w:rFonts w:eastAsia="Times New Roman"/>
          <w:spacing w:val="-9"/>
          <w:sz w:val="30"/>
          <w:szCs w:val="30"/>
        </w:rPr>
        <w:t xml:space="preserve">участвующих в заседании, он разрешается персонально по каждому члену всем составом комиссии (решение принимается простым большинством </w:t>
      </w:r>
      <w:r w:rsidRPr="00995DF6">
        <w:rPr>
          <w:rFonts w:eastAsia="Times New Roman"/>
          <w:spacing w:val="-8"/>
          <w:sz w:val="30"/>
          <w:szCs w:val="30"/>
        </w:rPr>
        <w:t xml:space="preserve">голосов). Заявление об отводе и решение КТС об этом должны быть </w:t>
      </w:r>
      <w:r w:rsidRPr="00995DF6">
        <w:rPr>
          <w:rFonts w:eastAsia="Times New Roman"/>
          <w:spacing w:val="-7"/>
          <w:sz w:val="30"/>
          <w:szCs w:val="30"/>
        </w:rPr>
        <w:t xml:space="preserve">мотивированными. Члены КТС, в отношении которых удовлетворено </w:t>
      </w:r>
      <w:r w:rsidRPr="00995DF6">
        <w:rPr>
          <w:rFonts w:eastAsia="Times New Roman"/>
          <w:spacing w:val="-10"/>
          <w:sz w:val="30"/>
          <w:szCs w:val="30"/>
        </w:rPr>
        <w:t xml:space="preserve">заявление об отводе, </w:t>
      </w:r>
      <w:r w:rsidRPr="00995DF6">
        <w:rPr>
          <w:rFonts w:eastAsia="Times New Roman"/>
          <w:spacing w:val="-10"/>
          <w:sz w:val="30"/>
          <w:szCs w:val="30"/>
        </w:rPr>
        <w:lastRenderedPageBreak/>
        <w:t xml:space="preserve">заменяются другими, назначенными (выделенными) в </w:t>
      </w:r>
      <w:r w:rsidRPr="00995DF6">
        <w:rPr>
          <w:rFonts w:eastAsia="Times New Roman"/>
          <w:spacing w:val="-1"/>
          <w:sz w:val="30"/>
          <w:szCs w:val="30"/>
        </w:rPr>
        <w:t xml:space="preserve">установленном настоящим Положением порядке представителями </w:t>
      </w:r>
      <w:r w:rsidRPr="00995DF6">
        <w:rPr>
          <w:rFonts w:eastAsia="Times New Roman"/>
          <w:sz w:val="30"/>
          <w:szCs w:val="30"/>
        </w:rPr>
        <w:t>нанимателя или профсоюза соответственно.</w:t>
      </w:r>
    </w:p>
    <w:p xmlns:wp14="http://schemas.microsoft.com/office/word/2010/wordml" w:rsidRPr="00FC12EB" w:rsidR="00482C4A" w:rsidP="00482C4A" w:rsidRDefault="00482C4A" w14:paraId="262B40D4" wp14:textId="77777777">
      <w:pPr>
        <w:numPr>
          <w:ilvl w:val="0"/>
          <w:numId w:val="8"/>
        </w:numPr>
        <w:shd w:val="clear" w:color="auto" w:fill="FFFFFF"/>
        <w:tabs>
          <w:tab w:val="left" w:pos="1385"/>
        </w:tabs>
        <w:spacing w:before="245" w:line="341" w:lineRule="exact"/>
        <w:ind w:right="34" w:firstLine="566"/>
        <w:jc w:val="both"/>
        <w:rPr>
          <w:spacing w:val="-14"/>
          <w:sz w:val="30"/>
          <w:szCs w:val="30"/>
        </w:rPr>
      </w:pPr>
      <w:r w:rsidRPr="00995DF6">
        <w:rPr>
          <w:rFonts w:eastAsia="Times New Roman"/>
          <w:spacing w:val="-8"/>
          <w:sz w:val="30"/>
          <w:szCs w:val="30"/>
        </w:rPr>
        <w:t xml:space="preserve">Рассматривая спор по существу, КТС вначале заслушивает </w:t>
      </w:r>
      <w:r w:rsidRPr="00995DF6">
        <w:rPr>
          <w:rFonts w:eastAsia="Times New Roman"/>
          <w:spacing w:val="-6"/>
          <w:sz w:val="30"/>
          <w:szCs w:val="30"/>
        </w:rPr>
        <w:t xml:space="preserve">объяснения работника (его представителя) по поводу заявленных им </w:t>
      </w:r>
      <w:r w:rsidRPr="00995DF6">
        <w:rPr>
          <w:rFonts w:eastAsia="Times New Roman"/>
          <w:spacing w:val="-9"/>
          <w:sz w:val="30"/>
          <w:szCs w:val="30"/>
        </w:rPr>
        <w:t xml:space="preserve">требований. Затем заслушиваются специалисты, свидетели, иные лица, </w:t>
      </w:r>
      <w:r w:rsidRPr="00995DF6">
        <w:rPr>
          <w:rFonts w:eastAsia="Times New Roman"/>
          <w:sz w:val="30"/>
          <w:szCs w:val="30"/>
        </w:rPr>
        <w:t>вызванные для участия в рассмотрении спора.</w:t>
      </w:r>
    </w:p>
    <w:p xmlns:wp14="http://schemas.microsoft.com/office/word/2010/wordml" w:rsidRPr="00995DF6" w:rsidR="00482C4A" w:rsidP="00482C4A" w:rsidRDefault="00482C4A" w14:paraId="77077A1A" wp14:textId="77777777">
      <w:pPr>
        <w:numPr>
          <w:ilvl w:val="0"/>
          <w:numId w:val="9"/>
        </w:numPr>
        <w:shd w:val="clear" w:color="auto" w:fill="FFFFFF"/>
        <w:tabs>
          <w:tab w:val="left" w:pos="1445"/>
        </w:tabs>
        <w:spacing w:before="233" w:after="240" w:line="343" w:lineRule="exact"/>
        <w:ind w:left="12" w:right="29" w:firstLine="566"/>
        <w:jc w:val="both"/>
        <w:rPr>
          <w:spacing w:val="-14"/>
          <w:sz w:val="30"/>
          <w:szCs w:val="30"/>
        </w:rPr>
      </w:pPr>
      <w:r w:rsidRPr="00995DF6">
        <w:rPr>
          <w:rFonts w:eastAsia="Times New Roman"/>
          <w:sz w:val="30"/>
          <w:szCs w:val="30"/>
        </w:rPr>
        <w:t xml:space="preserve">На заседании КТС ведется протокол (приложение 2). </w:t>
      </w:r>
      <w:r w:rsidRPr="00995DF6">
        <w:rPr>
          <w:rFonts w:eastAsia="Times New Roman"/>
          <w:spacing w:val="-8"/>
          <w:sz w:val="30"/>
          <w:szCs w:val="30"/>
        </w:rPr>
        <w:t xml:space="preserve">В протоколе указываются: дата проведения заседания; число избранных в </w:t>
      </w:r>
      <w:r w:rsidRPr="00995DF6">
        <w:rPr>
          <w:rFonts w:eastAsia="Times New Roman"/>
          <w:sz w:val="30"/>
          <w:szCs w:val="30"/>
        </w:rPr>
        <w:t xml:space="preserve">КТС членов; количество участвующих в заседании членов КТС; </w:t>
      </w:r>
      <w:r w:rsidRPr="00995DF6">
        <w:rPr>
          <w:rFonts w:eastAsia="Times New Roman"/>
          <w:spacing w:val="-8"/>
          <w:sz w:val="30"/>
          <w:szCs w:val="30"/>
        </w:rPr>
        <w:t xml:space="preserve">требования работника; объяснения свидетелей, специалистов, иных лиц, </w:t>
      </w:r>
      <w:r w:rsidRPr="00995DF6">
        <w:rPr>
          <w:rFonts w:eastAsia="Times New Roman"/>
          <w:sz w:val="30"/>
          <w:szCs w:val="30"/>
        </w:rPr>
        <w:t xml:space="preserve">участвующих в заседании; действия КТС при исследовании </w:t>
      </w:r>
      <w:r w:rsidRPr="00995DF6">
        <w:rPr>
          <w:rFonts w:eastAsia="Times New Roman"/>
          <w:spacing w:val="-9"/>
          <w:sz w:val="30"/>
          <w:szCs w:val="30"/>
        </w:rPr>
        <w:t xml:space="preserve">представленных доказательств. Протокол подписывается председателем и </w:t>
      </w:r>
      <w:r w:rsidRPr="00995DF6">
        <w:rPr>
          <w:rFonts w:eastAsia="Times New Roman"/>
          <w:sz w:val="30"/>
          <w:szCs w:val="30"/>
        </w:rPr>
        <w:t>секретарем комиссии.</w:t>
      </w:r>
    </w:p>
    <w:p xmlns:wp14="http://schemas.microsoft.com/office/word/2010/wordml" w:rsidRPr="00995DF6" w:rsidR="00482C4A" w:rsidP="00482C4A" w:rsidRDefault="00482C4A" w14:paraId="7C21B410" wp14:textId="77777777">
      <w:pPr>
        <w:numPr>
          <w:ilvl w:val="0"/>
          <w:numId w:val="9"/>
        </w:numPr>
        <w:shd w:val="clear" w:color="auto" w:fill="FFFFFF"/>
        <w:tabs>
          <w:tab w:val="left" w:pos="1445"/>
        </w:tabs>
        <w:spacing w:after="240" w:line="343" w:lineRule="exact"/>
        <w:ind w:left="12" w:right="14" w:firstLine="566"/>
        <w:jc w:val="both"/>
        <w:rPr>
          <w:spacing w:val="-14"/>
          <w:sz w:val="30"/>
          <w:szCs w:val="30"/>
        </w:rPr>
      </w:pPr>
      <w:r w:rsidRPr="00995DF6">
        <w:rPr>
          <w:rFonts w:eastAsia="Times New Roman"/>
          <w:spacing w:val="-3"/>
          <w:sz w:val="30"/>
          <w:szCs w:val="30"/>
        </w:rPr>
        <w:t xml:space="preserve">Стороны спора (их представители) вправе знакомиться с </w:t>
      </w:r>
      <w:r w:rsidRPr="00995DF6">
        <w:rPr>
          <w:rFonts w:eastAsia="Times New Roman"/>
          <w:spacing w:val="-1"/>
          <w:sz w:val="30"/>
          <w:szCs w:val="30"/>
        </w:rPr>
        <w:t xml:space="preserve">протоколом и в течение 3 рабочих дней со дня его подписания могут </w:t>
      </w:r>
      <w:r w:rsidRPr="00995DF6">
        <w:rPr>
          <w:rFonts w:eastAsia="Times New Roman"/>
          <w:spacing w:val="-9"/>
          <w:sz w:val="30"/>
          <w:szCs w:val="30"/>
        </w:rPr>
        <w:t xml:space="preserve">подать письменные замечания на протокол (с указанием на допущенные в нем неправильности или его неполноту). Комиссия по трудовым спорам </w:t>
      </w:r>
      <w:r w:rsidRPr="00995DF6">
        <w:rPr>
          <w:rFonts w:eastAsia="Times New Roman"/>
          <w:spacing w:val="-10"/>
          <w:sz w:val="30"/>
          <w:szCs w:val="30"/>
        </w:rPr>
        <w:t>обязана приложить замечания сторон к протоколу своего заседания.</w:t>
      </w:r>
    </w:p>
    <w:p xmlns:wp14="http://schemas.microsoft.com/office/word/2010/wordml" w:rsidRPr="00995DF6" w:rsidR="00482C4A" w:rsidP="00482C4A" w:rsidRDefault="00482C4A" w14:paraId="212F37AE" wp14:textId="77777777">
      <w:pPr>
        <w:shd w:val="clear" w:color="auto" w:fill="FFFFFF"/>
        <w:spacing w:before="228"/>
        <w:ind w:left="590"/>
        <w:rPr>
          <w:sz w:val="30"/>
          <w:szCs w:val="30"/>
        </w:rPr>
      </w:pPr>
      <w:r w:rsidRPr="00995DF6">
        <w:rPr>
          <w:b/>
          <w:bCs/>
          <w:spacing w:val="-10"/>
          <w:sz w:val="30"/>
          <w:szCs w:val="30"/>
        </w:rPr>
        <w:t xml:space="preserve">5. </w:t>
      </w:r>
      <w:r w:rsidRPr="00995DF6">
        <w:rPr>
          <w:rFonts w:eastAsia="Times New Roman"/>
          <w:b/>
          <w:bCs/>
          <w:spacing w:val="-10"/>
          <w:sz w:val="30"/>
          <w:szCs w:val="30"/>
        </w:rPr>
        <w:t>Вынесение решения комиссии по трудовым спорам</w:t>
      </w:r>
    </w:p>
    <w:p xmlns:wp14="http://schemas.microsoft.com/office/word/2010/wordml" w:rsidRPr="00995DF6" w:rsidR="00482C4A" w:rsidP="00482C4A" w:rsidRDefault="00482C4A" w14:paraId="2493BE34" wp14:textId="77777777">
      <w:pPr>
        <w:numPr>
          <w:ilvl w:val="0"/>
          <w:numId w:val="10"/>
        </w:numPr>
        <w:shd w:val="clear" w:color="auto" w:fill="FFFFFF"/>
        <w:tabs>
          <w:tab w:val="left" w:pos="1118"/>
        </w:tabs>
        <w:spacing w:line="343" w:lineRule="exact"/>
        <w:ind w:left="31" w:right="19" w:firstLine="569"/>
        <w:jc w:val="both"/>
        <w:rPr>
          <w:spacing w:val="-18"/>
          <w:sz w:val="30"/>
          <w:szCs w:val="30"/>
        </w:rPr>
      </w:pPr>
      <w:r w:rsidRPr="00995DF6">
        <w:rPr>
          <w:rFonts w:eastAsia="Times New Roman"/>
          <w:spacing w:val="-9"/>
          <w:sz w:val="30"/>
          <w:szCs w:val="30"/>
        </w:rPr>
        <w:t xml:space="preserve">Рассмотрев трудовой спор, КТС принимает решение (приложение </w:t>
      </w:r>
      <w:r w:rsidRPr="00995DF6">
        <w:rPr>
          <w:rFonts w:eastAsia="Times New Roman"/>
          <w:spacing w:val="-10"/>
          <w:sz w:val="30"/>
          <w:szCs w:val="30"/>
        </w:rPr>
        <w:t>3) по соглашению между представителями нанимателя и профсоюза.</w:t>
      </w:r>
    </w:p>
    <w:p xmlns:wp14="http://schemas.microsoft.com/office/word/2010/wordml" w:rsidR="00482C4A" w:rsidP="00482C4A" w:rsidRDefault="00482C4A" w14:paraId="7E7FA537" wp14:textId="77777777">
      <w:pPr>
        <w:numPr>
          <w:ilvl w:val="0"/>
          <w:numId w:val="11"/>
        </w:numPr>
        <w:shd w:val="clear" w:color="auto" w:fill="FFFFFF"/>
        <w:tabs>
          <w:tab w:val="left" w:pos="1118"/>
        </w:tabs>
        <w:spacing w:before="223" w:line="343" w:lineRule="exact"/>
        <w:ind w:right="22" w:firstLine="578"/>
        <w:jc w:val="both"/>
        <w:rPr>
          <w:spacing w:val="-16"/>
          <w:sz w:val="30"/>
          <w:szCs w:val="30"/>
        </w:rPr>
      </w:pPr>
      <w:r w:rsidRPr="00FC12EB">
        <w:rPr>
          <w:rFonts w:eastAsia="Times New Roman"/>
          <w:spacing w:val="-11"/>
          <w:sz w:val="30"/>
          <w:szCs w:val="30"/>
        </w:rPr>
        <w:t xml:space="preserve">В решении КТС указываются: наниматель; фамилия, имя, отчество </w:t>
      </w:r>
      <w:r w:rsidRPr="00FC12EB">
        <w:rPr>
          <w:rFonts w:eastAsia="Times New Roman"/>
          <w:spacing w:val="-8"/>
          <w:sz w:val="30"/>
          <w:szCs w:val="30"/>
        </w:rPr>
        <w:t xml:space="preserve">обратившегося в КТС работника; даты обращения в КТС и рассмотрения </w:t>
      </w:r>
      <w:r w:rsidRPr="00FC12EB">
        <w:rPr>
          <w:rFonts w:eastAsia="Times New Roman"/>
          <w:spacing w:val="-3"/>
          <w:sz w:val="30"/>
          <w:szCs w:val="30"/>
        </w:rPr>
        <w:t xml:space="preserve">спора; существо спора; фамилии членов КТС, присутствовавших на </w:t>
      </w:r>
      <w:r w:rsidRPr="00FC12EB">
        <w:rPr>
          <w:rFonts w:eastAsia="Times New Roman"/>
          <w:sz w:val="30"/>
          <w:szCs w:val="30"/>
        </w:rPr>
        <w:t>заседании; принятые решения.</w:t>
      </w:r>
      <w:r w:rsidRPr="00FC12EB">
        <w:rPr>
          <w:spacing w:val="-16"/>
          <w:sz w:val="30"/>
          <w:szCs w:val="30"/>
        </w:rPr>
        <w:t xml:space="preserve"> </w:t>
      </w:r>
    </w:p>
    <w:p xmlns:wp14="http://schemas.microsoft.com/office/word/2010/wordml" w:rsidRPr="00FC12EB" w:rsidR="00482C4A" w:rsidP="00482C4A" w:rsidRDefault="00482C4A" w14:paraId="60B03E1A" wp14:textId="77777777">
      <w:pPr>
        <w:numPr>
          <w:ilvl w:val="0"/>
          <w:numId w:val="11"/>
        </w:numPr>
        <w:shd w:val="clear" w:color="auto" w:fill="FFFFFF"/>
        <w:tabs>
          <w:tab w:val="left" w:pos="1118"/>
        </w:tabs>
        <w:spacing w:before="223" w:line="343" w:lineRule="exact"/>
        <w:ind w:right="22" w:firstLine="578"/>
        <w:jc w:val="both"/>
        <w:rPr>
          <w:spacing w:val="-16"/>
          <w:sz w:val="30"/>
          <w:szCs w:val="30"/>
        </w:rPr>
      </w:pPr>
      <w:r w:rsidRPr="00FC12EB">
        <w:rPr>
          <w:rFonts w:eastAsia="Times New Roman"/>
          <w:spacing w:val="-8"/>
          <w:sz w:val="30"/>
          <w:szCs w:val="30"/>
        </w:rPr>
        <w:t xml:space="preserve">Решение КТС должно быть мотивировано, содержать вывод об удовлетворении заявленных работником требований или об отказе в их </w:t>
      </w:r>
      <w:r w:rsidRPr="00FC12EB">
        <w:rPr>
          <w:rFonts w:eastAsia="Times New Roman"/>
          <w:spacing w:val="-10"/>
          <w:sz w:val="30"/>
          <w:szCs w:val="30"/>
        </w:rPr>
        <w:t xml:space="preserve">удовлетворении (полностью или частично); указание на то, какие действия </w:t>
      </w:r>
      <w:r w:rsidRPr="00FC12EB">
        <w:rPr>
          <w:rFonts w:eastAsia="Times New Roman"/>
          <w:sz w:val="30"/>
          <w:szCs w:val="30"/>
        </w:rPr>
        <w:t>обязаны совершить стороны спора. В решении об удовлетворении денежных требований указывается точная сумма, причитающаяся к выплате.</w:t>
      </w:r>
    </w:p>
    <w:p xmlns:wp14="http://schemas.microsoft.com/office/word/2010/wordml" w:rsidRPr="00995DF6" w:rsidR="00482C4A" w:rsidP="00482C4A" w:rsidRDefault="00482C4A" w14:paraId="615A6529" wp14:textId="77777777">
      <w:pPr>
        <w:numPr>
          <w:ilvl w:val="0"/>
          <w:numId w:val="11"/>
        </w:numPr>
        <w:shd w:val="clear" w:color="auto" w:fill="FFFFFF"/>
        <w:tabs>
          <w:tab w:val="left" w:pos="1159"/>
        </w:tabs>
        <w:spacing w:before="247" w:line="343" w:lineRule="exact"/>
        <w:ind w:right="19" w:firstLine="578"/>
        <w:jc w:val="both"/>
        <w:rPr>
          <w:spacing w:val="-16"/>
          <w:sz w:val="30"/>
          <w:szCs w:val="30"/>
        </w:rPr>
      </w:pPr>
      <w:r w:rsidRPr="00995DF6">
        <w:rPr>
          <w:rFonts w:eastAsia="Times New Roman"/>
          <w:spacing w:val="-8"/>
          <w:sz w:val="30"/>
          <w:szCs w:val="30"/>
        </w:rPr>
        <w:t xml:space="preserve">Принятые КТС решения не могут ею пересматриваться. Если в </w:t>
      </w:r>
      <w:r w:rsidRPr="00995DF6">
        <w:rPr>
          <w:rFonts w:eastAsia="Times New Roman"/>
          <w:spacing w:val="-1"/>
          <w:sz w:val="30"/>
          <w:szCs w:val="30"/>
        </w:rPr>
        <w:t xml:space="preserve">процессе исполнения решения между сторонами спора возникают </w:t>
      </w:r>
      <w:r w:rsidRPr="00995DF6">
        <w:rPr>
          <w:rFonts w:eastAsia="Times New Roman"/>
          <w:spacing w:val="-4"/>
          <w:sz w:val="30"/>
          <w:szCs w:val="30"/>
        </w:rPr>
        <w:t xml:space="preserve">разногласия по поводу толкования решения, КТС вправе вынести </w:t>
      </w:r>
      <w:r w:rsidRPr="00995DF6">
        <w:rPr>
          <w:rFonts w:eastAsia="Times New Roman"/>
          <w:sz w:val="30"/>
          <w:szCs w:val="30"/>
        </w:rPr>
        <w:t>дополнительное решение, разъясняющее первое.</w:t>
      </w:r>
    </w:p>
    <w:p xmlns:wp14="http://schemas.microsoft.com/office/word/2010/wordml" w:rsidRPr="00995DF6" w:rsidR="00482C4A" w:rsidP="00482C4A" w:rsidRDefault="00482C4A" w14:paraId="15AE25AA" wp14:textId="77777777">
      <w:pPr>
        <w:numPr>
          <w:ilvl w:val="0"/>
          <w:numId w:val="11"/>
        </w:numPr>
        <w:shd w:val="clear" w:color="auto" w:fill="FFFFFF"/>
        <w:tabs>
          <w:tab w:val="left" w:pos="1159"/>
        </w:tabs>
        <w:spacing w:before="242" w:line="343" w:lineRule="exact"/>
        <w:ind w:right="10" w:firstLine="578"/>
        <w:jc w:val="both"/>
        <w:rPr>
          <w:spacing w:val="-14"/>
          <w:sz w:val="30"/>
          <w:szCs w:val="30"/>
        </w:rPr>
      </w:pPr>
      <w:r w:rsidRPr="00995DF6">
        <w:rPr>
          <w:rFonts w:eastAsia="Times New Roman"/>
          <w:spacing w:val="-3"/>
          <w:sz w:val="30"/>
          <w:szCs w:val="30"/>
        </w:rPr>
        <w:t xml:space="preserve">Копии решения КТС в 3-дневный срок со дня его принятия </w:t>
      </w:r>
      <w:r w:rsidRPr="00995DF6">
        <w:rPr>
          <w:rFonts w:eastAsia="Times New Roman"/>
          <w:spacing w:val="-4"/>
          <w:sz w:val="30"/>
          <w:szCs w:val="30"/>
        </w:rPr>
        <w:t xml:space="preserve">вручаются работнику и нанимателю. О дате вручения копий делается </w:t>
      </w:r>
      <w:r w:rsidRPr="00995DF6">
        <w:rPr>
          <w:rFonts w:eastAsia="Times New Roman"/>
          <w:spacing w:val="-1"/>
          <w:sz w:val="30"/>
          <w:szCs w:val="30"/>
        </w:rPr>
        <w:t xml:space="preserve">отметка в журнале регистрации заявлений (указывается точная дата </w:t>
      </w:r>
      <w:r w:rsidRPr="00995DF6">
        <w:rPr>
          <w:rFonts w:eastAsia="Times New Roman"/>
          <w:spacing w:val="-9"/>
          <w:sz w:val="30"/>
          <w:szCs w:val="30"/>
        </w:rPr>
        <w:t xml:space="preserve">вручения и </w:t>
      </w:r>
      <w:r w:rsidRPr="00995DF6">
        <w:rPr>
          <w:rFonts w:eastAsia="Times New Roman"/>
          <w:spacing w:val="-9"/>
          <w:sz w:val="30"/>
          <w:szCs w:val="30"/>
        </w:rPr>
        <w:lastRenderedPageBreak/>
        <w:t>подписи сторон спора, получивших решения).</w:t>
      </w:r>
    </w:p>
    <w:p xmlns:wp14="http://schemas.microsoft.com/office/word/2010/wordml" w:rsidRPr="00995DF6" w:rsidR="00482C4A" w:rsidP="00482C4A" w:rsidRDefault="00482C4A" w14:paraId="488D7524" wp14:textId="77777777">
      <w:pPr>
        <w:shd w:val="clear" w:color="auto" w:fill="FFFFFF"/>
        <w:spacing w:before="228"/>
        <w:ind w:left="581"/>
        <w:rPr>
          <w:sz w:val="30"/>
          <w:szCs w:val="30"/>
        </w:rPr>
      </w:pPr>
      <w:r w:rsidRPr="00995DF6">
        <w:rPr>
          <w:b/>
          <w:bCs/>
          <w:spacing w:val="-10"/>
          <w:sz w:val="30"/>
          <w:szCs w:val="30"/>
        </w:rPr>
        <w:t xml:space="preserve">6. </w:t>
      </w:r>
      <w:r w:rsidRPr="00995DF6">
        <w:rPr>
          <w:rFonts w:eastAsia="Times New Roman"/>
          <w:b/>
          <w:bCs/>
          <w:spacing w:val="-10"/>
          <w:sz w:val="30"/>
          <w:szCs w:val="30"/>
        </w:rPr>
        <w:t>Исполнение решений комиссии по трудовым спорам</w:t>
      </w:r>
    </w:p>
    <w:p xmlns:wp14="http://schemas.microsoft.com/office/word/2010/wordml" w:rsidRPr="00995DF6" w:rsidR="00482C4A" w:rsidP="00482C4A" w:rsidRDefault="00482C4A" w14:paraId="13C2D057" wp14:textId="77777777">
      <w:pPr>
        <w:numPr>
          <w:ilvl w:val="0"/>
          <w:numId w:val="12"/>
        </w:numPr>
        <w:shd w:val="clear" w:color="auto" w:fill="FFFFFF"/>
        <w:tabs>
          <w:tab w:val="left" w:pos="1123"/>
        </w:tabs>
        <w:spacing w:line="343" w:lineRule="exact"/>
        <w:ind w:left="17" w:right="22" w:firstLine="569"/>
        <w:jc w:val="both"/>
        <w:rPr>
          <w:spacing w:val="-15"/>
          <w:sz w:val="30"/>
          <w:szCs w:val="30"/>
        </w:rPr>
      </w:pPr>
      <w:r w:rsidRPr="00995DF6">
        <w:rPr>
          <w:rFonts w:eastAsia="Times New Roman"/>
          <w:spacing w:val="-8"/>
          <w:sz w:val="30"/>
          <w:szCs w:val="30"/>
        </w:rPr>
        <w:t xml:space="preserve">Решение КТС подлежит исполнению нанимателем не позднее чем </w:t>
      </w:r>
      <w:r w:rsidRPr="00995DF6">
        <w:rPr>
          <w:rFonts w:eastAsia="Times New Roman"/>
          <w:sz w:val="30"/>
          <w:szCs w:val="30"/>
        </w:rPr>
        <w:t xml:space="preserve">в 3-дневный срок по истечении 10 дней, предусмотренных на его </w:t>
      </w:r>
      <w:r w:rsidRPr="00995DF6">
        <w:rPr>
          <w:rFonts w:eastAsia="Times New Roman"/>
          <w:spacing w:val="-9"/>
          <w:sz w:val="30"/>
          <w:szCs w:val="30"/>
        </w:rPr>
        <w:t>обжалование, за исключением подп.6.2 п.6 настоящего Положения.</w:t>
      </w:r>
    </w:p>
    <w:p xmlns:wp14="http://schemas.microsoft.com/office/word/2010/wordml" w:rsidRPr="00995DF6" w:rsidR="00482C4A" w:rsidP="00482C4A" w:rsidRDefault="00482C4A" w14:paraId="60438681" wp14:textId="77777777">
      <w:pPr>
        <w:numPr>
          <w:ilvl w:val="0"/>
          <w:numId w:val="12"/>
        </w:numPr>
        <w:shd w:val="clear" w:color="auto" w:fill="FFFFFF"/>
        <w:tabs>
          <w:tab w:val="left" w:pos="1123"/>
        </w:tabs>
        <w:spacing w:before="230" w:line="346" w:lineRule="exact"/>
        <w:ind w:left="17" w:right="14" w:firstLine="569"/>
        <w:jc w:val="both"/>
        <w:rPr>
          <w:spacing w:val="-15"/>
          <w:sz w:val="30"/>
          <w:szCs w:val="30"/>
        </w:rPr>
      </w:pPr>
      <w:r w:rsidRPr="00995DF6">
        <w:rPr>
          <w:rFonts w:eastAsia="Times New Roman"/>
          <w:spacing w:val="-6"/>
          <w:sz w:val="30"/>
          <w:szCs w:val="30"/>
        </w:rPr>
        <w:t xml:space="preserve">Решение КТС по рассмотрению трудовых споров, указанных в </w:t>
      </w:r>
      <w:r w:rsidRPr="00995DF6">
        <w:rPr>
          <w:rFonts w:eastAsia="Times New Roman"/>
          <w:sz w:val="30"/>
          <w:szCs w:val="30"/>
        </w:rPr>
        <w:t xml:space="preserve">ст.243 ТК, подлежит немедленному исполнению. Если наниматель задержал исполнение такого решения, то за время задержки со дня </w:t>
      </w:r>
      <w:r w:rsidRPr="00995DF6">
        <w:rPr>
          <w:rFonts w:eastAsia="Times New Roman"/>
          <w:spacing w:val="-6"/>
          <w:sz w:val="30"/>
          <w:szCs w:val="30"/>
        </w:rPr>
        <w:t xml:space="preserve">вынесения решения по день его исполнения работнику выплачивается </w:t>
      </w:r>
      <w:r w:rsidRPr="00995DF6">
        <w:rPr>
          <w:rFonts w:eastAsia="Times New Roman"/>
          <w:sz w:val="30"/>
          <w:szCs w:val="30"/>
        </w:rPr>
        <w:t>средний заработок или разница в заработке.</w:t>
      </w:r>
    </w:p>
    <w:p xmlns:wp14="http://schemas.microsoft.com/office/word/2010/wordml" w:rsidRPr="00995DF6" w:rsidR="00482C4A" w:rsidP="00482C4A" w:rsidRDefault="00482C4A" w14:paraId="72C8FB33" wp14:textId="77777777">
      <w:pPr>
        <w:shd w:val="clear" w:color="auto" w:fill="FFFFFF"/>
        <w:tabs>
          <w:tab w:val="left" w:pos="1380"/>
        </w:tabs>
        <w:spacing w:before="235" w:line="343" w:lineRule="exact"/>
        <w:ind w:left="17" w:right="5" w:firstLine="576"/>
        <w:jc w:val="both"/>
        <w:rPr>
          <w:sz w:val="30"/>
          <w:szCs w:val="30"/>
        </w:rPr>
      </w:pPr>
      <w:r w:rsidRPr="00995DF6">
        <w:rPr>
          <w:spacing w:val="-15"/>
          <w:sz w:val="30"/>
          <w:szCs w:val="30"/>
        </w:rPr>
        <w:t>6.3.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z w:val="30"/>
          <w:szCs w:val="30"/>
        </w:rPr>
        <w:t>В случае неисполне</w:t>
      </w:r>
      <w:r>
        <w:rPr>
          <w:rFonts w:eastAsia="Times New Roman"/>
          <w:sz w:val="30"/>
          <w:szCs w:val="30"/>
        </w:rPr>
        <w:t xml:space="preserve">ния нанимателем решения КТС в </w:t>
      </w:r>
      <w:r w:rsidRPr="00995DF6">
        <w:rPr>
          <w:rFonts w:eastAsia="Times New Roman"/>
          <w:spacing w:val="-10"/>
          <w:sz w:val="30"/>
          <w:szCs w:val="30"/>
        </w:rPr>
        <w:t>установленный срок (подп.6.1, 6.2 п.6 н</w:t>
      </w:r>
      <w:r>
        <w:rPr>
          <w:rFonts w:eastAsia="Times New Roman"/>
          <w:spacing w:val="-10"/>
          <w:sz w:val="30"/>
          <w:szCs w:val="30"/>
        </w:rPr>
        <w:t xml:space="preserve">астоящего Положения) КТС выдает </w:t>
      </w:r>
      <w:r w:rsidRPr="00995DF6">
        <w:rPr>
          <w:rFonts w:eastAsia="Times New Roman"/>
          <w:spacing w:val="-11"/>
          <w:sz w:val="30"/>
          <w:szCs w:val="30"/>
        </w:rPr>
        <w:t>работнику удостоверение (приложение 4</w:t>
      </w:r>
      <w:r>
        <w:rPr>
          <w:rFonts w:eastAsia="Times New Roman"/>
          <w:spacing w:val="-11"/>
          <w:sz w:val="30"/>
          <w:szCs w:val="30"/>
        </w:rPr>
        <w:t xml:space="preserve">), имеющее силу исполнительного </w:t>
      </w:r>
      <w:r w:rsidRPr="00995DF6">
        <w:rPr>
          <w:rFonts w:eastAsia="Times New Roman"/>
          <w:spacing w:val="-10"/>
          <w:sz w:val="30"/>
          <w:szCs w:val="30"/>
        </w:rPr>
        <w:t>листа. При этом удостоверение не выдаетс</w:t>
      </w:r>
      <w:r>
        <w:rPr>
          <w:rFonts w:eastAsia="Times New Roman"/>
          <w:spacing w:val="-10"/>
          <w:sz w:val="30"/>
          <w:szCs w:val="30"/>
        </w:rPr>
        <w:t xml:space="preserve">я, если работник или наниматель </w:t>
      </w:r>
      <w:r w:rsidRPr="00995DF6">
        <w:rPr>
          <w:rFonts w:eastAsia="Times New Roman"/>
          <w:spacing w:val="-9"/>
          <w:sz w:val="30"/>
          <w:szCs w:val="30"/>
        </w:rPr>
        <w:t>обратились с заявлением о разрешении трудового спора в суд.</w:t>
      </w:r>
    </w:p>
    <w:p xmlns:wp14="http://schemas.microsoft.com/office/word/2010/wordml" w:rsidRPr="00995DF6" w:rsidR="00482C4A" w:rsidP="00482C4A" w:rsidRDefault="00482C4A" w14:paraId="291412B5" wp14:textId="77777777">
      <w:pPr>
        <w:shd w:val="clear" w:color="auto" w:fill="FFFFFF"/>
        <w:tabs>
          <w:tab w:val="left" w:pos="1138"/>
        </w:tabs>
        <w:spacing w:before="230" w:line="348" w:lineRule="exact"/>
        <w:ind w:left="24" w:right="5" w:firstLine="576"/>
        <w:jc w:val="both"/>
        <w:rPr>
          <w:sz w:val="30"/>
          <w:szCs w:val="30"/>
        </w:rPr>
      </w:pPr>
      <w:r w:rsidRPr="00995DF6">
        <w:rPr>
          <w:spacing w:val="-16"/>
          <w:sz w:val="30"/>
          <w:szCs w:val="30"/>
        </w:rPr>
        <w:t>6.4.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pacing w:val="-11"/>
          <w:sz w:val="30"/>
          <w:szCs w:val="30"/>
        </w:rPr>
        <w:t xml:space="preserve">В удостоверении указываются </w:t>
      </w:r>
      <w:r>
        <w:rPr>
          <w:rFonts w:eastAsia="Times New Roman"/>
          <w:spacing w:val="-11"/>
          <w:sz w:val="30"/>
          <w:szCs w:val="30"/>
        </w:rPr>
        <w:t xml:space="preserve">наименование комиссии, вынесшей </w:t>
      </w:r>
      <w:r w:rsidRPr="00995DF6">
        <w:rPr>
          <w:rFonts w:eastAsia="Times New Roman"/>
          <w:sz w:val="30"/>
          <w:szCs w:val="30"/>
        </w:rPr>
        <w:t>решение по трудовому спору;</w:t>
      </w:r>
      <w:r>
        <w:rPr>
          <w:rFonts w:eastAsia="Times New Roman"/>
          <w:sz w:val="30"/>
          <w:szCs w:val="30"/>
        </w:rPr>
        <w:t xml:space="preserve"> даты принятия решения и выдачи </w:t>
      </w:r>
      <w:r w:rsidRPr="00995DF6">
        <w:rPr>
          <w:rFonts w:eastAsia="Times New Roman"/>
          <w:spacing w:val="-8"/>
          <w:sz w:val="30"/>
          <w:szCs w:val="30"/>
        </w:rPr>
        <w:t>удостоверения; фамилия, имя, отчество</w:t>
      </w:r>
      <w:r>
        <w:rPr>
          <w:rFonts w:eastAsia="Times New Roman"/>
          <w:spacing w:val="-8"/>
          <w:sz w:val="30"/>
          <w:szCs w:val="30"/>
        </w:rPr>
        <w:t xml:space="preserve"> работника; решение по существу </w:t>
      </w:r>
      <w:r w:rsidRPr="00995DF6">
        <w:rPr>
          <w:rFonts w:eastAsia="Times New Roman"/>
          <w:spacing w:val="-3"/>
          <w:sz w:val="30"/>
          <w:szCs w:val="30"/>
        </w:rPr>
        <w:t>спора (резолютивная часть). Удо</w:t>
      </w:r>
      <w:r>
        <w:rPr>
          <w:rFonts w:eastAsia="Times New Roman"/>
          <w:spacing w:val="-3"/>
          <w:sz w:val="30"/>
          <w:szCs w:val="30"/>
        </w:rPr>
        <w:t xml:space="preserve">стоверение заверяется подписями </w:t>
      </w:r>
      <w:r w:rsidRPr="00995DF6">
        <w:rPr>
          <w:rFonts w:eastAsia="Times New Roman"/>
          <w:sz w:val="30"/>
          <w:szCs w:val="30"/>
        </w:rPr>
        <w:t>председателя и секретаря КТС.</w:t>
      </w:r>
    </w:p>
    <w:p xmlns:wp14="http://schemas.microsoft.com/office/word/2010/wordml" w:rsidRPr="00995DF6" w:rsidR="00482C4A" w:rsidP="00482C4A" w:rsidRDefault="00482C4A" w14:paraId="26B06646" wp14:textId="77777777">
      <w:pPr>
        <w:shd w:val="clear" w:color="auto" w:fill="FFFFFF"/>
        <w:tabs>
          <w:tab w:val="left" w:pos="1284"/>
        </w:tabs>
        <w:spacing w:before="211" w:line="350" w:lineRule="exact"/>
        <w:ind w:left="26" w:firstLine="576"/>
        <w:jc w:val="both"/>
        <w:rPr>
          <w:sz w:val="30"/>
          <w:szCs w:val="30"/>
        </w:rPr>
      </w:pPr>
      <w:r w:rsidRPr="00995DF6">
        <w:rPr>
          <w:spacing w:val="-15"/>
          <w:sz w:val="30"/>
          <w:szCs w:val="30"/>
        </w:rPr>
        <w:t>6.5.</w:t>
      </w:r>
      <w:r w:rsidRPr="00995DF6">
        <w:rPr>
          <w:sz w:val="30"/>
          <w:szCs w:val="30"/>
        </w:rPr>
        <w:tab/>
      </w:r>
      <w:r w:rsidRPr="00995DF6">
        <w:rPr>
          <w:rFonts w:eastAsia="Times New Roman"/>
          <w:sz w:val="30"/>
          <w:szCs w:val="30"/>
        </w:rPr>
        <w:t>На основании выданного</w:t>
      </w:r>
      <w:r>
        <w:rPr>
          <w:rFonts w:eastAsia="Times New Roman"/>
          <w:sz w:val="30"/>
          <w:szCs w:val="30"/>
        </w:rPr>
        <w:t xml:space="preserve"> и предъявленного не позднее 3- </w:t>
      </w:r>
      <w:r w:rsidRPr="00995DF6">
        <w:rPr>
          <w:rFonts w:eastAsia="Times New Roman"/>
          <w:spacing w:val="-7"/>
          <w:sz w:val="30"/>
          <w:szCs w:val="30"/>
        </w:rPr>
        <w:t>месячного срока в суд удостоверени</w:t>
      </w:r>
      <w:r>
        <w:rPr>
          <w:rFonts w:eastAsia="Times New Roman"/>
          <w:spacing w:val="-7"/>
          <w:sz w:val="30"/>
          <w:szCs w:val="30"/>
        </w:rPr>
        <w:t xml:space="preserve">я судебный исполнитель приводит </w:t>
      </w:r>
      <w:r w:rsidRPr="00995DF6">
        <w:rPr>
          <w:rFonts w:eastAsia="Times New Roman"/>
          <w:spacing w:val="-9"/>
          <w:sz w:val="30"/>
          <w:szCs w:val="30"/>
        </w:rPr>
        <w:t>решение КТС в исполнение в принудительном порядке.</w:t>
      </w:r>
    </w:p>
    <w:p xmlns:wp14="http://schemas.microsoft.com/office/word/2010/wordml" w:rsidR="00CD1FB9" w:rsidRDefault="00CD1FB9" w14:paraId="672A6659" wp14:textId="77777777"/>
    <w:sectPr w:rsidR="00CD1FB9">
      <w:pgSz w:w="11909" w:h="16834" w:orient="portrait"/>
      <w:pgMar w:top="1370" w:right="517" w:bottom="360" w:left="155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5B7"/>
    <w:multiLevelType w:val="singleLevel"/>
    <w:tmpl w:val="B23AC836"/>
    <w:lvl w:ilvl="0">
      <w:start w:val="3"/>
      <w:numFmt w:val="decimal"/>
      <w:lvlText w:val="1.%1."/>
      <w:legacy w:legacy="1" w:legacySpace="0" w:legacyIndent="512"/>
      <w:lvlJc w:val="left"/>
      <w:rPr>
        <w:rFonts w:hint="default" w:ascii="Times New Roman" w:hAnsi="Times New Roman" w:cs="Times New Roman"/>
      </w:rPr>
    </w:lvl>
  </w:abstractNum>
  <w:abstractNum w:abstractNumId="1">
    <w:nsid w:val="1D9C1B93"/>
    <w:multiLevelType w:val="singleLevel"/>
    <w:tmpl w:val="30D23E0A"/>
    <w:lvl w:ilvl="0">
      <w:start w:val="7"/>
      <w:numFmt w:val="decimal"/>
      <w:lvlText w:val="3.2.%1."/>
      <w:legacy w:legacy="1" w:legacySpace="0" w:legacyIndent="862"/>
      <w:lvlJc w:val="left"/>
      <w:rPr>
        <w:rFonts w:hint="default" w:ascii="Times New Roman" w:hAnsi="Times New Roman" w:cs="Times New Roman"/>
      </w:rPr>
    </w:lvl>
  </w:abstractNum>
  <w:abstractNum w:abstractNumId="2">
    <w:nsid w:val="20923870"/>
    <w:multiLevelType w:val="singleLevel"/>
    <w:tmpl w:val="D7E030D2"/>
    <w:lvl w:ilvl="0">
      <w:start w:val="1"/>
      <w:numFmt w:val="decimal"/>
      <w:lvlText w:val="6.%1."/>
      <w:legacy w:legacy="1" w:legacySpace="0" w:legacyIndent="537"/>
      <w:lvlJc w:val="left"/>
      <w:rPr>
        <w:rFonts w:hint="default" w:ascii="Times New Roman" w:hAnsi="Times New Roman" w:cs="Times New Roman"/>
      </w:rPr>
    </w:lvl>
  </w:abstractNum>
  <w:abstractNum w:abstractNumId="3">
    <w:nsid w:val="22F30545"/>
    <w:multiLevelType w:val="singleLevel"/>
    <w:tmpl w:val="AC30469E"/>
    <w:lvl w:ilvl="0">
      <w:start w:val="14"/>
      <w:numFmt w:val="decimal"/>
      <w:lvlText w:val="4.%1."/>
      <w:legacy w:legacy="1" w:legacySpace="0" w:legacyIndent="867"/>
      <w:lvlJc w:val="left"/>
      <w:rPr>
        <w:rFonts w:hint="default" w:ascii="Times New Roman" w:hAnsi="Times New Roman" w:cs="Times New Roman"/>
      </w:rPr>
    </w:lvl>
  </w:abstractNum>
  <w:abstractNum w:abstractNumId="4">
    <w:nsid w:val="234B287C"/>
    <w:multiLevelType w:val="singleLevel"/>
    <w:tmpl w:val="AFA4BA18"/>
    <w:lvl w:ilvl="0">
      <w:start w:val="1"/>
      <w:numFmt w:val="decimal"/>
      <w:lvlText w:val="3.%1."/>
      <w:legacy w:legacy="1" w:legacySpace="0" w:legacyIndent="533"/>
      <w:lvlJc w:val="left"/>
      <w:rPr>
        <w:rFonts w:hint="default" w:ascii="Times New Roman" w:hAnsi="Times New Roman" w:cs="Times New Roman"/>
      </w:rPr>
    </w:lvl>
  </w:abstractNum>
  <w:abstractNum w:abstractNumId="5">
    <w:nsid w:val="295C5B42"/>
    <w:multiLevelType w:val="singleLevel"/>
    <w:tmpl w:val="8A182EA2"/>
    <w:lvl w:ilvl="0">
      <w:start w:val="3"/>
      <w:numFmt w:val="decimal"/>
      <w:lvlText w:val="3.%1."/>
      <w:legacy w:legacy="1" w:legacySpace="0" w:legacyIndent="610"/>
      <w:lvlJc w:val="left"/>
      <w:rPr>
        <w:rFonts w:hint="default" w:ascii="Times New Roman" w:hAnsi="Times New Roman" w:cs="Times New Roman"/>
      </w:rPr>
    </w:lvl>
  </w:abstractNum>
  <w:abstractNum w:abstractNumId="6">
    <w:nsid w:val="393F66A9"/>
    <w:multiLevelType w:val="singleLevel"/>
    <w:tmpl w:val="63F64EEE"/>
    <w:lvl w:ilvl="0">
      <w:start w:val="3"/>
      <w:numFmt w:val="decimal"/>
      <w:lvlText w:val="4.%1."/>
      <w:legacy w:legacy="1" w:legacySpace="0" w:legacyIndent="552"/>
      <w:lvlJc w:val="left"/>
      <w:rPr>
        <w:rFonts w:hint="default" w:ascii="Times New Roman" w:hAnsi="Times New Roman" w:cs="Times New Roman"/>
      </w:rPr>
    </w:lvl>
  </w:abstractNum>
  <w:abstractNum w:abstractNumId="7">
    <w:nsid w:val="43D21AF0"/>
    <w:multiLevelType w:val="singleLevel"/>
    <w:tmpl w:val="32705D6C"/>
    <w:lvl w:ilvl="0">
      <w:start w:val="7"/>
      <w:numFmt w:val="decimal"/>
      <w:lvlText w:val="4.%1."/>
      <w:legacy w:legacy="1" w:legacySpace="0" w:legacyIndent="561"/>
      <w:lvlJc w:val="left"/>
      <w:rPr>
        <w:rFonts w:hint="default" w:ascii="Times New Roman" w:hAnsi="Times New Roman" w:cs="Times New Roman"/>
      </w:rPr>
    </w:lvl>
  </w:abstractNum>
  <w:abstractNum w:abstractNumId="8">
    <w:nsid w:val="457852B9"/>
    <w:multiLevelType w:val="singleLevel"/>
    <w:tmpl w:val="95486B42"/>
    <w:lvl w:ilvl="0">
      <w:start w:val="1"/>
      <w:numFmt w:val="decimal"/>
      <w:lvlText w:val="5.%1."/>
      <w:legacy w:legacy="1" w:legacySpace="0" w:legacyIndent="518"/>
      <w:lvlJc w:val="left"/>
      <w:rPr>
        <w:rFonts w:hint="default" w:ascii="Times New Roman" w:hAnsi="Times New Roman" w:cs="Times New Roman"/>
      </w:rPr>
    </w:lvl>
  </w:abstractNum>
  <w:abstractNum w:abstractNumId="9">
    <w:nsid w:val="4B414264"/>
    <w:multiLevelType w:val="singleLevel"/>
    <w:tmpl w:val="841A64CC"/>
    <w:lvl w:ilvl="0">
      <w:start w:val="12"/>
      <w:numFmt w:val="decimal"/>
      <w:lvlText w:val="4.%1."/>
      <w:legacy w:legacy="1" w:legacySpace="0" w:legacyIndent="819"/>
      <w:lvlJc w:val="left"/>
      <w:rPr>
        <w:rFonts w:hint="default" w:ascii="Times New Roman" w:hAnsi="Times New Roman" w:cs="Times New Roman"/>
      </w:rPr>
    </w:lvl>
  </w:abstractNum>
  <w:abstractNum w:abstractNumId="10">
    <w:nsid w:val="6CF4144C"/>
    <w:multiLevelType w:val="singleLevel"/>
    <w:tmpl w:val="D44C0CA4"/>
    <w:lvl w:ilvl="0">
      <w:start w:val="1"/>
      <w:numFmt w:val="decimal"/>
      <w:lvlText w:val="3.2.%1."/>
      <w:legacy w:legacy="1" w:legacySpace="0" w:legacyIndent="749"/>
      <w:lvlJc w:val="left"/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8"/>
    <w:lvlOverride w:ilvl="0">
      <w:lvl w:ilvl="0">
        <w:start w:val="3"/>
        <w:numFmt w:val="decimal"/>
        <w:lvlText w:val="5.%1."/>
        <w:legacy w:legacy="1" w:legacySpace="0" w:legacyIndent="581"/>
        <w:lvlJc w:val="left"/>
        <w:rPr>
          <w:rFonts w:hint="default" w:ascii="Times New Roman" w:hAnsi="Times New Roman" w:cs="Times New Roman"/>
        </w:rPr>
      </w:lvl>
    </w:lvlOverride>
  </w:num>
  <w:num w:numId="1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4A"/>
    <w:rsid w:val="00482C4A"/>
    <w:rsid w:val="004F76EE"/>
    <w:rsid w:val="00CD1FB9"/>
    <w:rsid w:val="31CBB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2252"/>
  <w15:docId w15:val="{b949ab7a-6165-4511-9699-2afcd34f4f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2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482C4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76EE"/>
    <w:pPr>
      <w:pBdr>
        <w:top w:val="single" w:color="DDDDDD" w:themeColor="accent1" w:sz="24" w:space="0"/>
        <w:left w:val="single" w:color="DDDDDD" w:themeColor="accent1" w:sz="24" w:space="0"/>
        <w:bottom w:val="single" w:color="DDDDDD" w:themeColor="accent1" w:sz="24" w:space="0"/>
        <w:right w:val="single" w:color="DDDDDD" w:themeColor="accent1" w:sz="24" w:space="0"/>
      </w:pBdr>
      <w:shd w:val="clear" w:color="auto" w:fill="DDDDDD" w:themeFill="accent1"/>
      <w:outlineLvl w:val="0"/>
    </w:pPr>
    <w:rPr>
      <w:rFonts w:asciiTheme="minorHAnsi" w:hAnsiTheme="minorHAns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EE"/>
    <w:pPr>
      <w:pBdr>
        <w:top w:val="single" w:color="F8F8F8" w:themeColor="accent1" w:themeTint="33" w:sz="24" w:space="0"/>
        <w:left w:val="single" w:color="F8F8F8" w:themeColor="accent1" w:themeTint="33" w:sz="24" w:space="0"/>
        <w:bottom w:val="single" w:color="F8F8F8" w:themeColor="accent1" w:themeTint="33" w:sz="24" w:space="0"/>
        <w:right w:val="single" w:color="F8F8F8" w:themeColor="accent1" w:themeTint="33" w:sz="24" w:space="0"/>
      </w:pBdr>
      <w:shd w:val="clear" w:color="auto" w:fill="F8F8F8" w:themeFill="accent1" w:themeFillTint="33"/>
      <w:outlineLvl w:val="1"/>
    </w:pPr>
    <w:rPr>
      <w:rFonts w:asciiTheme="minorHAnsi" w:hAnsiTheme="minorHAnsi"/>
      <w:caps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6EE"/>
    <w:pPr>
      <w:pBdr>
        <w:top w:val="single" w:color="DDDDDD" w:themeColor="accent1" w:sz="6" w:space="2"/>
        <w:left w:val="single" w:color="DDDDDD" w:themeColor="accent1" w:sz="6" w:space="2"/>
      </w:pBdr>
      <w:spacing w:before="300"/>
      <w:outlineLvl w:val="2"/>
    </w:pPr>
    <w:rPr>
      <w:rFonts w:asciiTheme="minorHAnsi" w:hAnsiTheme="minorHAnsi"/>
      <w:caps/>
      <w:color w:val="6E6E6E" w:themeColor="accent1" w:themeShade="7F"/>
      <w:spacing w:val="1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6EE"/>
    <w:pPr>
      <w:pBdr>
        <w:top w:val="dotted" w:color="DDDDDD" w:themeColor="accent1" w:sz="6" w:space="2"/>
        <w:left w:val="dotted" w:color="DDDDDD" w:themeColor="accent1" w:sz="6" w:space="2"/>
      </w:pBdr>
      <w:spacing w:before="300"/>
      <w:outlineLvl w:val="3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6EE"/>
    <w:pPr>
      <w:pBdr>
        <w:bottom w:val="single" w:color="DDDDDD" w:themeColor="accent1" w:sz="6" w:space="1"/>
      </w:pBdr>
      <w:spacing w:before="300"/>
      <w:outlineLvl w:val="4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6EE"/>
    <w:pPr>
      <w:pBdr>
        <w:bottom w:val="dotted" w:color="DDDDDD" w:themeColor="accent1" w:sz="6" w:space="1"/>
      </w:pBdr>
      <w:spacing w:before="300"/>
      <w:outlineLvl w:val="5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6EE"/>
    <w:pPr>
      <w:spacing w:before="300"/>
      <w:outlineLvl w:val="6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6EE"/>
    <w:pPr>
      <w:spacing w:before="300"/>
      <w:outlineLvl w:val="7"/>
    </w:pPr>
    <w:rPr>
      <w:rFonts w:asciiTheme="minorHAnsi" w:hAnsi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6EE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4F76EE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styleId="20" w:customStyle="1">
    <w:name w:val="Заголовок 2 Знак"/>
    <w:basedOn w:val="a0"/>
    <w:link w:val="2"/>
    <w:uiPriority w:val="9"/>
    <w:semiHidden/>
    <w:rsid w:val="004F76EE"/>
    <w:rPr>
      <w:caps/>
      <w:spacing w:val="15"/>
      <w:shd w:val="clear" w:color="auto" w:fill="F8F8F8" w:themeFill="accent1" w:themeFillTint="33"/>
    </w:rPr>
  </w:style>
  <w:style w:type="character" w:styleId="30" w:customStyle="1">
    <w:name w:val="Заголовок 3 Знак"/>
    <w:basedOn w:val="a0"/>
    <w:link w:val="3"/>
    <w:uiPriority w:val="9"/>
    <w:semiHidden/>
    <w:rsid w:val="004F76EE"/>
    <w:rPr>
      <w:caps/>
      <w:color w:val="6E6E6E" w:themeColor="accent1" w:themeShade="7F"/>
      <w:spacing w:val="15"/>
    </w:rPr>
  </w:style>
  <w:style w:type="character" w:styleId="40" w:customStyle="1">
    <w:name w:val="Заголовок 4 Знак"/>
    <w:basedOn w:val="a0"/>
    <w:link w:val="4"/>
    <w:uiPriority w:val="9"/>
    <w:semiHidden/>
    <w:rsid w:val="004F76EE"/>
    <w:rPr>
      <w:caps/>
      <w:color w:val="A5A5A5" w:themeColor="accent1" w:themeShade="BF"/>
      <w:spacing w:val="10"/>
    </w:rPr>
  </w:style>
  <w:style w:type="character" w:styleId="50" w:customStyle="1">
    <w:name w:val="Заголовок 5 Знак"/>
    <w:basedOn w:val="a0"/>
    <w:link w:val="5"/>
    <w:uiPriority w:val="9"/>
    <w:semiHidden/>
    <w:rsid w:val="004F76EE"/>
    <w:rPr>
      <w:caps/>
      <w:color w:val="A5A5A5" w:themeColor="accent1" w:themeShade="BF"/>
      <w:spacing w:val="10"/>
    </w:rPr>
  </w:style>
  <w:style w:type="character" w:styleId="60" w:customStyle="1">
    <w:name w:val="Заголовок 6 Знак"/>
    <w:basedOn w:val="a0"/>
    <w:link w:val="6"/>
    <w:uiPriority w:val="9"/>
    <w:semiHidden/>
    <w:rsid w:val="004F76EE"/>
    <w:rPr>
      <w:caps/>
      <w:color w:val="A5A5A5" w:themeColor="accent1" w:themeShade="BF"/>
      <w:spacing w:val="10"/>
    </w:rPr>
  </w:style>
  <w:style w:type="character" w:styleId="70" w:customStyle="1">
    <w:name w:val="Заголовок 7 Знак"/>
    <w:basedOn w:val="a0"/>
    <w:link w:val="7"/>
    <w:uiPriority w:val="9"/>
    <w:semiHidden/>
    <w:rsid w:val="004F76EE"/>
    <w:rPr>
      <w:caps/>
      <w:color w:val="A5A5A5" w:themeColor="accent1" w:themeShade="BF"/>
      <w:spacing w:val="10"/>
    </w:rPr>
  </w:style>
  <w:style w:type="character" w:styleId="80" w:customStyle="1">
    <w:name w:val="Заголовок 8 Знак"/>
    <w:basedOn w:val="a0"/>
    <w:link w:val="8"/>
    <w:uiPriority w:val="9"/>
    <w:semiHidden/>
    <w:rsid w:val="004F76EE"/>
    <w:rPr>
      <w:caps/>
      <w:spacing w:val="10"/>
      <w:sz w:val="18"/>
      <w:szCs w:val="18"/>
    </w:rPr>
  </w:style>
  <w:style w:type="character" w:styleId="90" w:customStyle="1">
    <w:name w:val="Заголовок 9 Знак"/>
    <w:basedOn w:val="a0"/>
    <w:link w:val="9"/>
    <w:uiPriority w:val="9"/>
    <w:semiHidden/>
    <w:rsid w:val="004F76E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F76EE"/>
    <w:rPr>
      <w:rFonts w:eastAsia="Times New Roman"/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F76EE"/>
    <w:pPr>
      <w:spacing w:before="720"/>
    </w:pPr>
    <w:rPr>
      <w:rFonts w:asciiTheme="minorHAnsi" w:hAnsiTheme="minorHAnsi"/>
      <w:caps/>
      <w:color w:val="DDDDDD" w:themeColor="accent1"/>
      <w:spacing w:val="10"/>
      <w:kern w:val="28"/>
      <w:sz w:val="52"/>
      <w:szCs w:val="52"/>
      <w:lang w:eastAsia="en-US"/>
    </w:rPr>
  </w:style>
  <w:style w:type="character" w:styleId="a5" w:customStyle="1">
    <w:name w:val="Название Знак"/>
    <w:basedOn w:val="a0"/>
    <w:link w:val="a4"/>
    <w:uiPriority w:val="10"/>
    <w:rsid w:val="004F76EE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F76EE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  <w:lang w:eastAsia="en-US"/>
    </w:rPr>
  </w:style>
  <w:style w:type="character" w:styleId="a7" w:customStyle="1">
    <w:name w:val="Подзаголовок Знак"/>
    <w:basedOn w:val="a0"/>
    <w:link w:val="a6"/>
    <w:uiPriority w:val="11"/>
    <w:rsid w:val="004F76E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F76EE"/>
    <w:rPr>
      <w:b/>
      <w:bCs/>
    </w:rPr>
  </w:style>
  <w:style w:type="character" w:styleId="a9">
    <w:name w:val="Emphasis"/>
    <w:uiPriority w:val="20"/>
    <w:qFormat/>
    <w:rsid w:val="004F76EE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F76EE"/>
    <w:rPr>
      <w:rFonts w:asciiTheme="minorHAnsi" w:hAnsiTheme="minorHAnsi"/>
      <w:lang w:eastAsia="en-US"/>
    </w:rPr>
  </w:style>
  <w:style w:type="character" w:styleId="ab" w:customStyle="1">
    <w:name w:val="Без интервала Знак"/>
    <w:basedOn w:val="a0"/>
    <w:link w:val="aa"/>
    <w:uiPriority w:val="1"/>
    <w:rsid w:val="004F76EE"/>
    <w:rPr>
      <w:sz w:val="20"/>
      <w:szCs w:val="20"/>
    </w:rPr>
  </w:style>
  <w:style w:type="paragraph" w:styleId="ac">
    <w:name w:val="List Paragraph"/>
    <w:basedOn w:val="a"/>
    <w:uiPriority w:val="34"/>
    <w:qFormat/>
    <w:rsid w:val="004F76EE"/>
    <w:pPr>
      <w:ind w:left="720"/>
      <w:contextualSpacing/>
    </w:pPr>
    <w:rPr>
      <w:rFonts w:eastAsia="Times New Roman"/>
    </w:rPr>
  </w:style>
  <w:style w:type="paragraph" w:styleId="21">
    <w:name w:val="Quote"/>
    <w:basedOn w:val="a"/>
    <w:next w:val="a"/>
    <w:link w:val="22"/>
    <w:uiPriority w:val="29"/>
    <w:qFormat/>
    <w:rsid w:val="004F76EE"/>
    <w:rPr>
      <w:rFonts w:asciiTheme="minorHAnsi" w:hAnsiTheme="minorHAnsi"/>
      <w:i/>
      <w:iCs/>
      <w:lang w:eastAsia="en-US"/>
    </w:rPr>
  </w:style>
  <w:style w:type="character" w:styleId="22" w:customStyle="1">
    <w:name w:val="Цитата 2 Знак"/>
    <w:basedOn w:val="a0"/>
    <w:link w:val="21"/>
    <w:uiPriority w:val="29"/>
    <w:rsid w:val="004F76E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F76EE"/>
    <w:pPr>
      <w:pBdr>
        <w:top w:val="single" w:color="DDDDDD" w:themeColor="accent1" w:sz="4" w:space="10"/>
        <w:left w:val="single" w:color="DDDDDD" w:themeColor="accent1" w:sz="4" w:space="10"/>
      </w:pBdr>
      <w:ind w:left="1296" w:right="1152"/>
    </w:pPr>
    <w:rPr>
      <w:rFonts w:asciiTheme="minorHAnsi" w:hAnsiTheme="minorHAnsi"/>
      <w:i/>
      <w:iCs/>
      <w:color w:val="DDDDDD" w:themeColor="accent1"/>
      <w:lang w:eastAsia="en-US"/>
    </w:rPr>
  </w:style>
  <w:style w:type="character" w:styleId="ae" w:customStyle="1">
    <w:name w:val="Выделенная цитата Знак"/>
    <w:basedOn w:val="a0"/>
    <w:link w:val="ad"/>
    <w:uiPriority w:val="30"/>
    <w:rsid w:val="004F76EE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4F76EE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4F76EE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4F76EE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4F76EE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4F76E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F76EE"/>
    <w:pPr>
      <w:outlineLvl w:val="9"/>
    </w:pPr>
    <w:rPr>
      <w:rFonts w:ascii="Times New Roman" w:hAnsi="Times New Roman" w:eastAsia="Times New Roman"/>
      <w:lang w:eastAsia="ru-RU"/>
    </w:rPr>
  </w:style>
  <w:style w:type="table" w:styleId="af5">
    <w:name w:val="Table Grid"/>
    <w:basedOn w:val="a1"/>
    <w:uiPriority w:val="59"/>
    <w:rsid w:val="00482C4A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4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76EE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rFonts w:asciiTheme="minorHAnsi" w:hAnsiTheme="minorHAns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EE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outlineLvl w:val="1"/>
    </w:pPr>
    <w:rPr>
      <w:rFonts w:asciiTheme="minorHAnsi" w:hAnsiTheme="minorHAnsi"/>
      <w:caps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6EE"/>
    <w:pPr>
      <w:pBdr>
        <w:top w:val="single" w:sz="6" w:space="2" w:color="DDDDDD" w:themeColor="accent1"/>
        <w:left w:val="single" w:sz="6" w:space="2" w:color="DDDDDD" w:themeColor="accent1"/>
      </w:pBdr>
      <w:spacing w:before="300"/>
      <w:outlineLvl w:val="2"/>
    </w:pPr>
    <w:rPr>
      <w:rFonts w:asciiTheme="minorHAnsi" w:hAnsiTheme="minorHAnsi"/>
      <w:caps/>
      <w:color w:val="6E6E6E" w:themeColor="accent1" w:themeShade="7F"/>
      <w:spacing w:val="1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6EE"/>
    <w:pPr>
      <w:pBdr>
        <w:top w:val="dotted" w:sz="6" w:space="2" w:color="DDDDDD" w:themeColor="accent1"/>
        <w:left w:val="dotted" w:sz="6" w:space="2" w:color="DDDDDD" w:themeColor="accent1"/>
      </w:pBdr>
      <w:spacing w:before="300"/>
      <w:outlineLvl w:val="3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6EE"/>
    <w:pPr>
      <w:pBdr>
        <w:bottom w:val="single" w:sz="6" w:space="1" w:color="DDDDDD" w:themeColor="accent1"/>
      </w:pBdr>
      <w:spacing w:before="300"/>
      <w:outlineLvl w:val="4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6EE"/>
    <w:pPr>
      <w:pBdr>
        <w:bottom w:val="dotted" w:sz="6" w:space="1" w:color="DDDDDD" w:themeColor="accent1"/>
      </w:pBdr>
      <w:spacing w:before="300"/>
      <w:outlineLvl w:val="5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6EE"/>
    <w:pPr>
      <w:spacing w:before="300"/>
      <w:outlineLvl w:val="6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6EE"/>
    <w:pPr>
      <w:spacing w:before="300"/>
      <w:outlineLvl w:val="7"/>
    </w:pPr>
    <w:rPr>
      <w:rFonts w:asciiTheme="minorHAnsi" w:hAnsi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6EE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6EE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F76EE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F76EE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F76E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F76E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F76EE"/>
    <w:rPr>
      <w:rFonts w:eastAsia="Times New Roman"/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F76EE"/>
    <w:pPr>
      <w:spacing w:before="720"/>
    </w:pPr>
    <w:rPr>
      <w:rFonts w:asciiTheme="minorHAnsi" w:hAnsiTheme="minorHAnsi"/>
      <w:caps/>
      <w:color w:val="DDDDDD" w:themeColor="accent1"/>
      <w:spacing w:val="10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4F76EE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F76EE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4F76E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F76EE"/>
    <w:rPr>
      <w:b/>
      <w:bCs/>
    </w:rPr>
  </w:style>
  <w:style w:type="character" w:styleId="a9">
    <w:name w:val="Emphasis"/>
    <w:uiPriority w:val="20"/>
    <w:qFormat/>
    <w:rsid w:val="004F76EE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F76EE"/>
    <w:rPr>
      <w:rFonts w:asciiTheme="minorHAnsi" w:hAnsi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4F76EE"/>
    <w:rPr>
      <w:sz w:val="20"/>
      <w:szCs w:val="20"/>
    </w:rPr>
  </w:style>
  <w:style w:type="paragraph" w:styleId="ac">
    <w:name w:val="List Paragraph"/>
    <w:basedOn w:val="a"/>
    <w:uiPriority w:val="34"/>
    <w:qFormat/>
    <w:rsid w:val="004F76EE"/>
    <w:pPr>
      <w:ind w:left="720"/>
      <w:contextualSpacing/>
    </w:pPr>
    <w:rPr>
      <w:rFonts w:eastAsia="Times New Roman"/>
    </w:rPr>
  </w:style>
  <w:style w:type="paragraph" w:styleId="21">
    <w:name w:val="Quote"/>
    <w:basedOn w:val="a"/>
    <w:next w:val="a"/>
    <w:link w:val="22"/>
    <w:uiPriority w:val="29"/>
    <w:qFormat/>
    <w:rsid w:val="004F76EE"/>
    <w:rPr>
      <w:rFonts w:asciiTheme="minorHAnsi" w:hAnsi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F76E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F76EE"/>
    <w:pPr>
      <w:pBdr>
        <w:top w:val="single" w:sz="4" w:space="10" w:color="DDDDDD" w:themeColor="accent1"/>
        <w:left w:val="single" w:sz="4" w:space="10" w:color="DDDDDD" w:themeColor="accent1"/>
      </w:pBdr>
      <w:ind w:left="1296" w:right="1152"/>
    </w:pPr>
    <w:rPr>
      <w:rFonts w:asciiTheme="minorHAnsi" w:hAnsiTheme="minorHAnsi"/>
      <w:i/>
      <w:iCs/>
      <w:color w:val="DDDDD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4F76EE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4F76EE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4F76EE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4F76EE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4F76EE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4F76E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F76EE"/>
    <w:pPr>
      <w:outlineLvl w:val="9"/>
    </w:pPr>
    <w:rPr>
      <w:rFonts w:ascii="Times New Roman" w:eastAsia="Times New Roman" w:hAnsi="Times New Roman"/>
      <w:lang w:eastAsia="ru-RU"/>
    </w:rPr>
  </w:style>
  <w:style w:type="table" w:styleId="af5">
    <w:name w:val="Table Grid"/>
    <w:basedOn w:val="a1"/>
    <w:uiPriority w:val="59"/>
    <w:rsid w:val="00482C4A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Бурак Елена</lastModifiedBy>
  <revision>2</revision>
  <dcterms:created xsi:type="dcterms:W3CDTF">2021-01-14T13:26:00.0000000Z</dcterms:created>
  <dcterms:modified xsi:type="dcterms:W3CDTF">2021-05-27T19:28:49.6309474Z</dcterms:modified>
</coreProperties>
</file>